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intelligence2.xml" ContentType="application/vnd.ms-office.intelligence2+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B95EDB" w:rsidP="02A2D00D" w:rsidRDefault="00B95EDB" w14:paraId="6B4D9576" w14:textId="7D026CA4">
      <w:pPr>
        <w:jc w:val="both"/>
        <w:rPr>
          <w:rFonts w:ascii="Aptos" w:hAnsi="Aptos" w:eastAsia="Aptos" w:cs="Aptos"/>
          <w:b w:val="1"/>
          <w:bCs w:val="1"/>
          <w:i w:val="0"/>
          <w:iCs w:val="0"/>
          <w:color w:val="000000"/>
        </w:rPr>
      </w:pPr>
      <w:bookmarkStart w:name="_Hlk95401320" w:id="0"/>
    </w:p>
    <w:p w:rsidR="00632722" w:rsidP="02A2D00D" w:rsidRDefault="00632722" w14:paraId="613CF6DE" w14:textId="77777777">
      <w:pPr>
        <w:jc w:val="both"/>
        <w:rPr>
          <w:rFonts w:ascii="Aptos" w:hAnsi="Aptos" w:eastAsia="Aptos" w:cs="Aptos"/>
          <w:b w:val="1"/>
          <w:bCs w:val="1"/>
          <w:i w:val="0"/>
          <w:iCs w:val="0"/>
          <w:color w:val="000000"/>
          <w:sz w:val="40"/>
          <w:szCs w:val="40"/>
        </w:rPr>
      </w:pPr>
    </w:p>
    <w:p w:rsidR="00632722" w:rsidP="02A2D00D" w:rsidRDefault="003E060B" w14:paraId="38BACB6C" w14:textId="37D3D27D">
      <w:pPr>
        <w:tabs>
          <w:tab w:val="left" w:pos="2646"/>
        </w:tabs>
        <w:jc w:val="both"/>
        <w:rPr>
          <w:rFonts w:ascii="Aptos" w:hAnsi="Aptos" w:eastAsia="Aptos" w:cs="Aptos"/>
          <w:b w:val="1"/>
          <w:bCs w:val="1"/>
          <w:i w:val="0"/>
          <w:iCs w:val="0"/>
          <w:color w:val="000000"/>
          <w:sz w:val="40"/>
          <w:szCs w:val="40"/>
        </w:rPr>
      </w:pPr>
      <w:r>
        <w:rPr>
          <w:b/>
          <w:color w:val="000000"/>
          <w:sz w:val="40"/>
          <w:szCs w:val="40"/>
        </w:rPr>
        <w:tab/>
      </w:r>
    </w:p>
    <w:p w:rsidR="00632722" w:rsidP="02A2D00D" w:rsidRDefault="00632722" w14:paraId="2D297F2D" w14:textId="18D808E5">
      <w:pPr>
        <w:jc w:val="both"/>
        <w:rPr>
          <w:rFonts w:ascii="Aptos" w:hAnsi="Aptos" w:eastAsia="Aptos" w:cs="Aptos"/>
          <w:b w:val="1"/>
          <w:bCs w:val="1"/>
          <w:i w:val="0"/>
          <w:iCs w:val="0"/>
          <w:color w:val="000000"/>
          <w:sz w:val="40"/>
          <w:szCs w:val="40"/>
        </w:rPr>
      </w:pPr>
    </w:p>
    <w:p w:rsidRPr="00E25412" w:rsidR="00E25412" w:rsidP="02A2D00D" w:rsidRDefault="00E25412" w14:paraId="685FE885" w14:textId="77777777">
      <w:pPr>
        <w:jc w:val="both"/>
        <w:rPr>
          <w:rFonts w:ascii="Aptos" w:hAnsi="Aptos" w:eastAsia="Aptos" w:cs="Aptos"/>
          <w:b w:val="1"/>
          <w:bCs w:val="1"/>
          <w:i w:val="0"/>
          <w:iCs w:val="0"/>
          <w:color w:val="2F5496" w:themeColor="accent1" w:themeShade="BF"/>
          <w:sz w:val="48"/>
          <w:szCs w:val="48"/>
        </w:rPr>
      </w:pPr>
    </w:p>
    <w:p w:rsidRPr="00E25412" w:rsidR="00E25412" w:rsidP="02A2D00D" w:rsidRDefault="00E25412" w14:paraId="319BEE07" w14:textId="77777777">
      <w:pPr>
        <w:jc w:val="center"/>
        <w:rPr>
          <w:rFonts w:ascii="Aptos" w:hAnsi="Aptos" w:eastAsia="Aptos" w:cs="Aptos"/>
          <w:b w:val="1"/>
          <w:bCs w:val="1"/>
          <w:i w:val="0"/>
          <w:iCs w:val="0"/>
          <w:color w:val="2F5496" w:themeColor="accent1" w:themeShade="BF"/>
          <w:sz w:val="48"/>
          <w:szCs w:val="48"/>
        </w:rPr>
      </w:pPr>
    </w:p>
    <w:p w:rsidRPr="00E25412" w:rsidR="009C59D2" w:rsidP="0940FB04" w:rsidRDefault="001E0A2C" w14:paraId="4674414B" w14:textId="70D5DE56">
      <w:pPr>
        <w:jc w:val="center"/>
        <w:rPr>
          <w:rFonts w:ascii="Aptos" w:hAnsi="Aptos" w:eastAsia="Aptos" w:cs="Aptos"/>
          <w:b w:val="1"/>
          <w:bCs w:val="1"/>
          <w:i w:val="0"/>
          <w:iCs w:val="0"/>
          <w:color w:val="2F5496" w:themeColor="accent1" w:themeShade="BF"/>
          <w:sz w:val="48"/>
          <w:szCs w:val="48"/>
          <w:u w:val="single"/>
        </w:rPr>
      </w:pPr>
      <w:r w:rsidRPr="0940FB04" w:rsidR="001E0A2C">
        <w:rPr>
          <w:rFonts w:ascii="Aptos" w:hAnsi="Aptos" w:eastAsia="Aptos" w:cs="Aptos"/>
          <w:b w:val="1"/>
          <w:bCs w:val="1"/>
          <w:i w:val="0"/>
          <w:iCs w:val="0"/>
          <w:color w:val="2F5496" w:themeColor="accent1" w:themeTint="FF" w:themeShade="BF"/>
          <w:sz w:val="48"/>
          <w:szCs w:val="48"/>
          <w:u w:val="single"/>
        </w:rPr>
        <w:t xml:space="preserve">POLÍTICA DE </w:t>
      </w:r>
      <w:r w:rsidRPr="0940FB04" w:rsidR="00657EB6">
        <w:rPr>
          <w:rFonts w:ascii="Aptos" w:hAnsi="Aptos" w:eastAsia="Aptos" w:cs="Aptos"/>
          <w:b w:val="1"/>
          <w:bCs w:val="1"/>
          <w:i w:val="0"/>
          <w:iCs w:val="0"/>
          <w:color w:val="2F5496" w:themeColor="accent1" w:themeTint="FF" w:themeShade="BF"/>
          <w:sz w:val="48"/>
          <w:szCs w:val="48"/>
          <w:u w:val="single"/>
        </w:rPr>
        <w:t>TI MAJU PERSONALIZADOS</w:t>
      </w:r>
    </w:p>
    <w:bookmarkEnd w:id="0"/>
    <w:p w:rsidR="00C536AC" w:rsidP="02A2D00D" w:rsidRDefault="00C536AC" w14:paraId="376F1447" w14:textId="0ED5F7E0">
      <w:pPr>
        <w:jc w:val="center"/>
        <w:rPr>
          <w:rFonts w:ascii="Aptos" w:hAnsi="Aptos" w:eastAsia="Aptos" w:cs="Aptos"/>
          <w:b w:val="1"/>
          <w:bCs w:val="1"/>
          <w:i w:val="0"/>
          <w:iCs w:val="0"/>
        </w:rPr>
      </w:pPr>
    </w:p>
    <w:p w:rsidR="00C536AC" w:rsidP="02A2D00D" w:rsidRDefault="005850DA" w14:paraId="51017FF1" w14:textId="376EEE23">
      <w:pPr>
        <w:jc w:val="center"/>
        <w:rPr>
          <w:rFonts w:ascii="Aptos" w:hAnsi="Aptos" w:eastAsia="Aptos" w:cs="Aptos"/>
          <w:b w:val="1"/>
          <w:bCs w:val="1"/>
          <w:i w:val="0"/>
          <w:iCs w:val="0"/>
        </w:rPr>
      </w:pPr>
      <w:r w:rsidR="005850DA">
        <w:drawing>
          <wp:inline wp14:editId="7A45812D" wp14:anchorId="39785D2C">
            <wp:extent cx="3607896" cy="950026"/>
            <wp:effectExtent l="0" t="0" r="0" b="2540"/>
            <wp:docPr id="696" name="Imagem 696" descr="Logotipo&#10;&#10;Descrição gerada automaticamente" title=""/>
            <wp:cNvGraphicFramePr>
              <a:graphicFrameLocks noChangeAspect="1"/>
            </wp:cNvGraphicFramePr>
            <a:graphic>
              <a:graphicData uri="http://schemas.openxmlformats.org/drawingml/2006/picture">
                <pic:pic>
                  <pic:nvPicPr>
                    <pic:cNvPr id="0" name="Imagem 696"/>
                    <pic:cNvPicPr/>
                  </pic:nvPicPr>
                  <pic:blipFill>
                    <a:blip r:embed="R44d252a7bbe94717">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607896" cy="950026"/>
                    </a:xfrm>
                    <a:prstGeom prst="rect">
                      <a:avLst/>
                    </a:prstGeom>
                  </pic:spPr>
                </pic:pic>
              </a:graphicData>
            </a:graphic>
          </wp:inline>
        </w:drawing>
      </w:r>
    </w:p>
    <w:p w:rsidR="006A15AB" w:rsidP="02A2D00D" w:rsidRDefault="006A15AB" w14:paraId="1D9AF4B1" w14:textId="77777777">
      <w:pPr>
        <w:jc w:val="center"/>
        <w:rPr>
          <w:rFonts w:ascii="Aptos" w:hAnsi="Aptos" w:eastAsia="Aptos" w:cs="Aptos"/>
          <w:b w:val="1"/>
          <w:bCs w:val="1"/>
          <w:i w:val="0"/>
          <w:iCs w:val="0"/>
        </w:rPr>
      </w:pPr>
    </w:p>
    <w:p w:rsidR="004049B1" w:rsidP="02A2D00D" w:rsidRDefault="006A15AB" w14:paraId="4C1FD449" w14:textId="08D36BC5">
      <w:pPr>
        <w:tabs>
          <w:tab w:val="left" w:pos="5940"/>
        </w:tabs>
        <w:jc w:val="center"/>
        <w:rPr>
          <w:rFonts w:ascii="Aptos" w:hAnsi="Aptos" w:eastAsia="Aptos" w:cs="Aptos"/>
          <w:b w:val="1"/>
          <w:bCs w:val="1"/>
          <w:i w:val="0"/>
          <w:iCs w:val="0"/>
          <w:color w:val="2F5496" w:themeColor="accent1" w:themeTint="FF" w:themeShade="BF"/>
          <w:sz w:val="48"/>
          <w:szCs w:val="48"/>
          <w:u w:val="single"/>
        </w:rPr>
      </w:pPr>
      <w:r w:rsidRPr="02A2D00D" w:rsidR="247CF926">
        <w:rPr>
          <w:rFonts w:ascii="Aptos" w:hAnsi="Aptos" w:eastAsia="Aptos" w:cs="Aptos"/>
          <w:b w:val="1"/>
          <w:bCs w:val="1"/>
          <w:i w:val="0"/>
          <w:iCs w:val="0"/>
          <w:color w:val="2F5496" w:themeColor="accent1" w:themeTint="FF" w:themeShade="BF"/>
          <w:sz w:val="48"/>
          <w:szCs w:val="48"/>
          <w:u w:val="single"/>
        </w:rPr>
        <w:t xml:space="preserve"> </w:t>
      </w:r>
      <w:r w:rsidRPr="02A2D00D" w:rsidR="332C3837">
        <w:rPr>
          <w:rFonts w:ascii="Aptos" w:hAnsi="Aptos" w:eastAsia="Aptos" w:cs="Aptos"/>
          <w:b w:val="1"/>
          <w:bCs w:val="1"/>
          <w:i w:val="0"/>
          <w:iCs w:val="0"/>
          <w:color w:val="2F5496" w:themeColor="accent1" w:themeTint="FF" w:themeShade="BF"/>
          <w:sz w:val="48"/>
          <w:szCs w:val="48"/>
          <w:u w:val="single"/>
        </w:rPr>
        <w:t>C</w:t>
      </w:r>
      <w:r w:rsidRPr="02A2D00D" w:rsidR="247CF926">
        <w:rPr>
          <w:rFonts w:ascii="Aptos" w:hAnsi="Aptos" w:eastAsia="Aptos" w:cs="Aptos"/>
          <w:b w:val="1"/>
          <w:bCs w:val="1"/>
          <w:i w:val="0"/>
          <w:iCs w:val="0"/>
          <w:color w:val="2F5496" w:themeColor="accent1" w:themeTint="FF" w:themeShade="BF"/>
          <w:sz w:val="48"/>
          <w:szCs w:val="48"/>
          <w:u w:val="single"/>
        </w:rPr>
        <w:t xml:space="preserve">ontrole </w:t>
      </w:r>
      <w:r w:rsidRPr="02A2D00D" w:rsidR="6D877FB1">
        <w:rPr>
          <w:rFonts w:ascii="Aptos" w:hAnsi="Aptos" w:eastAsia="Aptos" w:cs="Aptos"/>
          <w:b w:val="1"/>
          <w:bCs w:val="1"/>
          <w:i w:val="0"/>
          <w:iCs w:val="0"/>
          <w:color w:val="2F5496" w:themeColor="accent1" w:themeTint="FF" w:themeShade="BF"/>
          <w:sz w:val="48"/>
          <w:szCs w:val="48"/>
          <w:u w:val="single"/>
        </w:rPr>
        <w:t>D</w:t>
      </w:r>
      <w:r w:rsidRPr="02A2D00D" w:rsidR="247CF926">
        <w:rPr>
          <w:rFonts w:ascii="Aptos" w:hAnsi="Aptos" w:eastAsia="Aptos" w:cs="Aptos"/>
          <w:b w:val="1"/>
          <w:bCs w:val="1"/>
          <w:i w:val="0"/>
          <w:iCs w:val="0"/>
          <w:color w:val="2F5496" w:themeColor="accent1" w:themeTint="FF" w:themeShade="BF"/>
          <w:sz w:val="48"/>
          <w:szCs w:val="48"/>
          <w:u w:val="single"/>
        </w:rPr>
        <w:t xml:space="preserve">e </w:t>
      </w:r>
      <w:r w:rsidRPr="02A2D00D" w:rsidR="4260F097">
        <w:rPr>
          <w:rFonts w:ascii="Aptos" w:hAnsi="Aptos" w:eastAsia="Aptos" w:cs="Aptos"/>
          <w:b w:val="1"/>
          <w:bCs w:val="1"/>
          <w:i w:val="0"/>
          <w:iCs w:val="0"/>
          <w:color w:val="2F5496" w:themeColor="accent1" w:themeTint="FF" w:themeShade="BF"/>
          <w:sz w:val="48"/>
          <w:szCs w:val="48"/>
          <w:u w:val="single"/>
        </w:rPr>
        <w:t>A</w:t>
      </w:r>
      <w:r w:rsidRPr="02A2D00D" w:rsidR="247CF926">
        <w:rPr>
          <w:rFonts w:ascii="Aptos" w:hAnsi="Aptos" w:eastAsia="Aptos" w:cs="Aptos"/>
          <w:b w:val="1"/>
          <w:bCs w:val="1"/>
          <w:i w:val="0"/>
          <w:iCs w:val="0"/>
          <w:color w:val="2F5496" w:themeColor="accent1" w:themeTint="FF" w:themeShade="BF"/>
          <w:sz w:val="48"/>
          <w:szCs w:val="48"/>
          <w:u w:val="single"/>
        </w:rPr>
        <w:t xml:space="preserve">cesso </w:t>
      </w:r>
      <w:r w:rsidRPr="02A2D00D" w:rsidR="6A5C6DD5">
        <w:rPr>
          <w:rFonts w:ascii="Aptos" w:hAnsi="Aptos" w:eastAsia="Aptos" w:cs="Aptos"/>
          <w:b w:val="1"/>
          <w:bCs w:val="1"/>
          <w:i w:val="0"/>
          <w:iCs w:val="0"/>
          <w:color w:val="2F5496" w:themeColor="accent1" w:themeTint="FF" w:themeShade="BF"/>
          <w:sz w:val="48"/>
          <w:szCs w:val="48"/>
          <w:u w:val="single"/>
        </w:rPr>
        <w:t>L</w:t>
      </w:r>
      <w:r w:rsidRPr="02A2D00D" w:rsidR="247CF926">
        <w:rPr>
          <w:rFonts w:ascii="Aptos" w:hAnsi="Aptos" w:eastAsia="Aptos" w:cs="Aptos"/>
          <w:b w:val="1"/>
          <w:bCs w:val="1"/>
          <w:i w:val="0"/>
          <w:iCs w:val="0"/>
          <w:color w:val="2F5496" w:themeColor="accent1" w:themeTint="FF" w:themeShade="BF"/>
          <w:sz w:val="48"/>
          <w:szCs w:val="48"/>
          <w:u w:val="single"/>
        </w:rPr>
        <w:t>ógico</w:t>
      </w:r>
    </w:p>
    <w:p w:rsidR="004049B1" w:rsidP="02A2D00D" w:rsidRDefault="004049B1" w14:paraId="5D685873" w14:textId="77777777">
      <w:pPr>
        <w:tabs>
          <w:tab w:val="left" w:pos="5940"/>
        </w:tabs>
        <w:jc w:val="both"/>
        <w:rPr>
          <w:rFonts w:ascii="Aptos" w:hAnsi="Aptos" w:eastAsia="Aptos" w:cs="Aptos"/>
          <w:b w:val="1"/>
          <w:bCs w:val="1"/>
          <w:i w:val="0"/>
          <w:iCs w:val="0"/>
        </w:rPr>
      </w:pPr>
    </w:p>
    <w:p w:rsidR="004049B1" w:rsidP="02A2D00D" w:rsidRDefault="004049B1" w14:paraId="738E1E25" w14:textId="77777777">
      <w:pPr>
        <w:tabs>
          <w:tab w:val="left" w:pos="5940"/>
        </w:tabs>
        <w:jc w:val="both"/>
        <w:rPr>
          <w:rFonts w:ascii="Aptos" w:hAnsi="Aptos" w:eastAsia="Aptos" w:cs="Aptos"/>
          <w:b w:val="1"/>
          <w:bCs w:val="1"/>
          <w:i w:val="0"/>
          <w:iCs w:val="0"/>
        </w:rPr>
      </w:pPr>
    </w:p>
    <w:p w:rsidR="00C536AC" w:rsidP="02A2D00D" w:rsidRDefault="00C536AC" w14:paraId="72C6E6BB" w14:textId="538E8FA4">
      <w:pPr>
        <w:jc w:val="both"/>
        <w:rPr>
          <w:rFonts w:ascii="Aptos" w:hAnsi="Aptos" w:eastAsia="Aptos" w:cs="Aptos"/>
          <w:b w:val="1"/>
          <w:bCs w:val="1"/>
          <w:i w:val="0"/>
          <w:iCs w:val="0"/>
        </w:rPr>
      </w:pPr>
    </w:p>
    <w:p w:rsidR="00C536AC" w:rsidP="02A2D00D" w:rsidRDefault="00C536AC" w14:paraId="1F295C39" w14:textId="10C3C1CA">
      <w:pPr>
        <w:jc w:val="both"/>
        <w:rPr>
          <w:rFonts w:ascii="Aptos" w:hAnsi="Aptos" w:eastAsia="Aptos" w:cs="Aptos"/>
          <w:b w:val="1"/>
          <w:bCs w:val="1"/>
          <w:i w:val="0"/>
          <w:iCs w:val="0"/>
        </w:rPr>
      </w:pPr>
    </w:p>
    <w:p w:rsidR="006A15AB" w:rsidP="02A2D00D" w:rsidRDefault="006A15AB" w14:paraId="7E47BC2C" w14:textId="77777777">
      <w:pPr>
        <w:jc w:val="both"/>
        <w:rPr>
          <w:rFonts w:ascii="Aptos" w:hAnsi="Aptos" w:eastAsia="Aptos" w:cs="Aptos"/>
          <w:b w:val="1"/>
          <w:bCs w:val="1"/>
          <w:i w:val="0"/>
          <w:iCs w:val="0"/>
        </w:rPr>
      </w:pPr>
    </w:p>
    <w:p w:rsidR="006A15AB" w:rsidP="02A2D00D" w:rsidRDefault="006A15AB" w14:paraId="381D8B90" w14:textId="77777777">
      <w:pPr>
        <w:jc w:val="both"/>
        <w:rPr>
          <w:rFonts w:ascii="Aptos" w:hAnsi="Aptos" w:eastAsia="Aptos" w:cs="Aptos"/>
          <w:b w:val="1"/>
          <w:bCs w:val="1"/>
          <w:i w:val="0"/>
          <w:iCs w:val="0"/>
        </w:rPr>
      </w:pPr>
    </w:p>
    <w:p w:rsidR="00440980" w:rsidP="02A2D00D" w:rsidRDefault="00440980" w14:paraId="6DEA3826" w14:textId="5E945B9B">
      <w:pPr>
        <w:jc w:val="both"/>
        <w:rPr>
          <w:rFonts w:ascii="Aptos" w:hAnsi="Aptos" w:eastAsia="Aptos" w:cs="Aptos"/>
          <w:b w:val="1"/>
          <w:bCs w:val="1"/>
          <w:i w:val="0"/>
          <w:iCs w:val="0"/>
        </w:rPr>
      </w:pPr>
    </w:p>
    <w:p w:rsidR="00440980" w:rsidP="02A2D00D" w:rsidRDefault="00440980" w14:paraId="1F588EDC" w14:textId="03119144">
      <w:pPr>
        <w:jc w:val="both"/>
        <w:rPr>
          <w:rFonts w:ascii="Aptos" w:hAnsi="Aptos" w:eastAsia="Aptos" w:cs="Aptos"/>
          <w:b w:val="1"/>
          <w:bCs w:val="1"/>
          <w:i w:val="0"/>
          <w:iCs w:val="0"/>
        </w:rPr>
      </w:pPr>
    </w:p>
    <w:p w:rsidR="006A15AB" w:rsidP="02A2D00D" w:rsidRDefault="006A15AB" w14:paraId="46173C78" w14:textId="77777777">
      <w:pPr>
        <w:jc w:val="both"/>
        <w:rPr>
          <w:rFonts w:ascii="Aptos" w:hAnsi="Aptos" w:eastAsia="Aptos" w:cs="Aptos"/>
          <w:b w:val="1"/>
          <w:bCs w:val="1"/>
          <w:i w:val="0"/>
          <w:iCs w:val="0"/>
        </w:rPr>
      </w:pPr>
    </w:p>
    <w:p w:rsidR="00440980" w:rsidP="02A2D00D" w:rsidRDefault="00440980" w14:paraId="7C0B303C" w14:textId="6AE42459">
      <w:pPr>
        <w:jc w:val="both"/>
        <w:rPr>
          <w:rFonts w:ascii="Aptos" w:hAnsi="Aptos" w:eastAsia="Aptos" w:cs="Aptos"/>
          <w:b w:val="1"/>
          <w:bCs w:val="1"/>
          <w:i w:val="0"/>
          <w:iCs w:val="0"/>
        </w:rPr>
      </w:pPr>
    </w:p>
    <w:p w:rsidR="00440980" w:rsidP="02A2D00D" w:rsidRDefault="00440980" w14:paraId="767C2CD0" w14:textId="4C5005AE">
      <w:pPr>
        <w:jc w:val="both"/>
        <w:rPr>
          <w:rFonts w:ascii="Aptos" w:hAnsi="Aptos" w:eastAsia="Aptos" w:cs="Aptos"/>
          <w:b w:val="1"/>
          <w:bCs w:val="1"/>
          <w:i w:val="0"/>
          <w:iCs w:val="0"/>
        </w:rPr>
      </w:pPr>
    </w:p>
    <w:p w:rsidR="6FFF4CFB" w:rsidP="02A2D00D" w:rsidRDefault="6FFF4CFB" w14:paraId="4A6C101F" w14:textId="0C666A46">
      <w:pPr>
        <w:pStyle w:val="Normal"/>
        <w:jc w:val="both"/>
        <w:rPr>
          <w:rFonts w:ascii="Aptos" w:hAnsi="Aptos" w:eastAsia="Aptos" w:cs="Aptos"/>
          <w:b w:val="1"/>
          <w:bCs w:val="1"/>
          <w:i w:val="0"/>
          <w:iCs w:val="0"/>
        </w:rPr>
      </w:pPr>
    </w:p>
    <w:p w:rsidR="00440980" w:rsidP="02A2D00D" w:rsidRDefault="00440980" w14:paraId="716C62D1" w14:textId="02BCC064">
      <w:pPr>
        <w:jc w:val="both"/>
        <w:rPr>
          <w:rFonts w:ascii="Aptos" w:hAnsi="Aptos" w:eastAsia="Aptos" w:cs="Aptos"/>
          <w:b w:val="1"/>
          <w:bCs w:val="1"/>
          <w:i w:val="0"/>
          <w:iCs w:val="0"/>
        </w:rPr>
      </w:pPr>
    </w:p>
    <w:p w:rsidR="02A2D00D" w:rsidP="02A2D00D" w:rsidRDefault="02A2D00D" w14:paraId="42ADC526" w14:textId="5D3CB810">
      <w:pPr>
        <w:jc w:val="both"/>
        <w:rPr>
          <w:rFonts w:ascii="Aptos" w:hAnsi="Aptos" w:eastAsia="Aptos" w:cs="Aptos"/>
          <w:b w:val="1"/>
          <w:bCs w:val="1"/>
          <w:i w:val="0"/>
          <w:iCs w:val="0"/>
        </w:rPr>
      </w:pPr>
    </w:p>
    <w:p w:rsidR="02A2D00D" w:rsidP="02A2D00D" w:rsidRDefault="02A2D00D" w14:paraId="1AC8BA03" w14:textId="0E58687F">
      <w:pPr>
        <w:jc w:val="both"/>
        <w:rPr>
          <w:rFonts w:ascii="Aptos" w:hAnsi="Aptos" w:eastAsia="Aptos" w:cs="Aptos"/>
          <w:b w:val="1"/>
          <w:bCs w:val="1"/>
          <w:i w:val="0"/>
          <w:iCs w:val="0"/>
        </w:rPr>
      </w:pPr>
    </w:p>
    <w:p w:rsidR="00440980" w:rsidP="02A2D00D" w:rsidRDefault="00440980" w14:paraId="1B7CF050" w14:textId="13EE2307">
      <w:pPr>
        <w:jc w:val="both"/>
        <w:rPr>
          <w:rFonts w:ascii="Aptos" w:hAnsi="Aptos" w:eastAsia="Aptos" w:cs="Aptos"/>
          <w:b w:val="1"/>
          <w:bCs w:val="1"/>
          <w:i w:val="0"/>
          <w:iCs w:val="0"/>
        </w:rPr>
      </w:pPr>
    </w:p>
    <w:p w:rsidR="006A15AB" w:rsidP="02A2D00D" w:rsidRDefault="006A15AB" w14:paraId="7E8DCBDB" w14:textId="77777777">
      <w:pPr>
        <w:jc w:val="both"/>
        <w:rPr>
          <w:rFonts w:ascii="Aptos" w:hAnsi="Aptos" w:eastAsia="Aptos" w:cs="Aptos"/>
          <w:b w:val="1"/>
          <w:bCs w:val="1"/>
          <w:i w:val="0"/>
          <w:iCs w:val="0"/>
        </w:rPr>
      </w:pPr>
    </w:p>
    <w:p w:rsidR="00440980" w:rsidP="02A2D00D" w:rsidRDefault="00440980" w14:paraId="799EB023" w14:textId="1AD67E59">
      <w:pPr>
        <w:jc w:val="both"/>
        <w:rPr>
          <w:rFonts w:ascii="Aptos" w:hAnsi="Aptos" w:eastAsia="Aptos" w:cs="Aptos"/>
          <w:b w:val="1"/>
          <w:bCs w:val="1"/>
          <w:i w:val="0"/>
          <w:iCs w:val="0"/>
        </w:rPr>
      </w:pPr>
    </w:p>
    <w:p w:rsidRPr="00C536AC" w:rsidR="00C536AC" w:rsidP="02A2D00D" w:rsidRDefault="00C536AC" w14:paraId="0FA99821" w14:textId="6DCAEB1B">
      <w:pPr>
        <w:jc w:val="both"/>
        <w:rPr>
          <w:rFonts w:ascii="Aptos" w:hAnsi="Aptos" w:eastAsia="Aptos" w:cs="Aptos"/>
          <w:b w:val="1"/>
          <w:bCs w:val="1"/>
          <w:i w:val="0"/>
          <w:iCs w:val="0"/>
        </w:rPr>
      </w:pPr>
      <w:r w:rsidRPr="02A2D00D" w:rsidR="00C536AC">
        <w:rPr>
          <w:rFonts w:ascii="Aptos" w:hAnsi="Aptos" w:eastAsia="Aptos" w:cs="Aptos"/>
          <w:b w:val="1"/>
          <w:bCs w:val="1"/>
          <w:i w:val="0"/>
          <w:iCs w:val="0"/>
        </w:rPr>
        <w:t>HISTÓRICO DE VERSÕES</w:t>
      </w:r>
    </w:p>
    <w:tbl>
      <w:tblPr>
        <w:tblStyle w:val="TableGrid"/>
        <w:tblW w:w="9890" w:type="dxa"/>
        <w:tblLook w:val="04A0" w:firstRow="1" w:lastRow="0" w:firstColumn="1" w:lastColumn="0" w:noHBand="0" w:noVBand="1"/>
      </w:tblPr>
      <w:tblGrid>
        <w:gridCol w:w="1335"/>
        <w:gridCol w:w="1024"/>
        <w:gridCol w:w="3420"/>
        <w:gridCol w:w="4111"/>
      </w:tblGrid>
      <w:tr w:rsidR="00C536AC" w:rsidTr="1149C333" w14:paraId="6449232B" w14:textId="77777777">
        <w:trPr>
          <w:trHeight w:val="435"/>
        </w:trPr>
        <w:tc>
          <w:tcPr>
            <w:tcW w:w="1335" w:type="dxa"/>
            <w:tcMar/>
          </w:tcPr>
          <w:p w:rsidR="00C536AC" w:rsidP="02A2D00D" w:rsidRDefault="00C536AC" w14:paraId="783DDB5D" w14:textId="77777777">
            <w:pPr>
              <w:jc w:val="both"/>
              <w:rPr>
                <w:rFonts w:ascii="Aptos" w:hAnsi="Aptos" w:eastAsia="Aptos" w:cs="Aptos"/>
                <w:b w:val="1"/>
                <w:bCs w:val="1"/>
                <w:i w:val="0"/>
                <w:iCs w:val="0"/>
              </w:rPr>
            </w:pPr>
            <w:r w:rsidRPr="02A2D00D" w:rsidR="00C536AC">
              <w:rPr>
                <w:rFonts w:ascii="Aptos" w:hAnsi="Aptos" w:eastAsia="Aptos" w:cs="Aptos"/>
                <w:b w:val="1"/>
                <w:bCs w:val="1"/>
                <w:i w:val="0"/>
                <w:iCs w:val="0"/>
              </w:rPr>
              <w:t>DATA</w:t>
            </w:r>
          </w:p>
        </w:tc>
        <w:tc>
          <w:tcPr>
            <w:tcW w:w="1024" w:type="dxa"/>
            <w:tcMar/>
          </w:tcPr>
          <w:p w:rsidR="00C536AC" w:rsidP="02A2D00D" w:rsidRDefault="00C536AC" w14:paraId="78157385" w14:textId="77777777">
            <w:pPr>
              <w:jc w:val="both"/>
              <w:rPr>
                <w:rFonts w:ascii="Aptos" w:hAnsi="Aptos" w:eastAsia="Aptos" w:cs="Aptos"/>
                <w:b w:val="1"/>
                <w:bCs w:val="1"/>
                <w:i w:val="0"/>
                <w:iCs w:val="0"/>
              </w:rPr>
            </w:pPr>
            <w:r w:rsidRPr="02A2D00D" w:rsidR="00C536AC">
              <w:rPr>
                <w:rFonts w:ascii="Aptos" w:hAnsi="Aptos" w:eastAsia="Aptos" w:cs="Aptos"/>
                <w:b w:val="1"/>
                <w:bCs w:val="1"/>
                <w:i w:val="0"/>
                <w:iCs w:val="0"/>
              </w:rPr>
              <w:t>VERSÃO</w:t>
            </w:r>
          </w:p>
        </w:tc>
        <w:tc>
          <w:tcPr>
            <w:tcW w:w="3420" w:type="dxa"/>
            <w:tcMar/>
          </w:tcPr>
          <w:p w:rsidR="00C536AC" w:rsidP="02A2D00D" w:rsidRDefault="00C536AC" w14:paraId="79B523EA" w14:textId="08784073">
            <w:pPr>
              <w:jc w:val="both"/>
              <w:rPr>
                <w:rFonts w:ascii="Aptos" w:hAnsi="Aptos" w:eastAsia="Aptos" w:cs="Aptos"/>
                <w:b w:val="1"/>
                <w:bCs w:val="1"/>
                <w:i w:val="0"/>
                <w:iCs w:val="0"/>
              </w:rPr>
            </w:pPr>
            <w:r w:rsidRPr="02A2D00D" w:rsidR="68273490">
              <w:rPr>
                <w:rFonts w:ascii="Aptos" w:hAnsi="Aptos" w:eastAsia="Aptos" w:cs="Aptos"/>
                <w:b w:val="1"/>
                <w:bCs w:val="1"/>
                <w:i w:val="0"/>
                <w:iCs w:val="0"/>
              </w:rPr>
              <w:t>Responsável</w:t>
            </w:r>
          </w:p>
          <w:p w:rsidR="00C536AC" w:rsidP="02A2D00D" w:rsidRDefault="00C536AC" w14:paraId="69FDB584" w14:textId="0BA23933">
            <w:pPr>
              <w:pStyle w:val="Normal"/>
              <w:jc w:val="both"/>
              <w:rPr>
                <w:rFonts w:ascii="Aptos" w:hAnsi="Aptos" w:eastAsia="Aptos" w:cs="Aptos"/>
                <w:b w:val="1"/>
                <w:bCs w:val="1"/>
                <w:i w:val="0"/>
                <w:iCs w:val="0"/>
              </w:rPr>
            </w:pPr>
          </w:p>
        </w:tc>
        <w:tc>
          <w:tcPr>
            <w:tcW w:w="4111" w:type="dxa"/>
            <w:tcMar/>
          </w:tcPr>
          <w:p w:rsidR="00C536AC" w:rsidP="02A2D00D" w:rsidRDefault="00C536AC" w14:paraId="45298110" w14:textId="5150E629">
            <w:pPr>
              <w:jc w:val="both"/>
              <w:rPr>
                <w:rFonts w:ascii="Aptos" w:hAnsi="Aptos" w:eastAsia="Aptos" w:cs="Aptos"/>
                <w:b w:val="1"/>
                <w:bCs w:val="1"/>
                <w:i w:val="0"/>
                <w:iCs w:val="0"/>
              </w:rPr>
            </w:pPr>
            <w:r w:rsidRPr="02A2D00D" w:rsidR="68273490">
              <w:rPr>
                <w:rFonts w:ascii="Aptos" w:hAnsi="Aptos" w:eastAsia="Aptos" w:cs="Aptos"/>
                <w:b w:val="1"/>
                <w:bCs w:val="1"/>
                <w:i w:val="0"/>
                <w:iCs w:val="0"/>
              </w:rPr>
              <w:t>Aprovação</w:t>
            </w:r>
          </w:p>
        </w:tc>
      </w:tr>
      <w:tr w:rsidR="00C536AC" w:rsidTr="1149C333" w14:paraId="6158DC9E" w14:textId="77777777">
        <w:trPr>
          <w:trHeight w:val="750"/>
        </w:trPr>
        <w:tc>
          <w:tcPr>
            <w:tcW w:w="1335" w:type="dxa"/>
            <w:tcMar/>
          </w:tcPr>
          <w:p w:rsidR="00C536AC" w:rsidP="02A2D00D" w:rsidRDefault="00EF7A97" w14:paraId="64D71916" w14:textId="718EA175">
            <w:pPr>
              <w:jc w:val="both"/>
              <w:rPr>
                <w:rFonts w:ascii="Aptos" w:hAnsi="Aptos" w:eastAsia="Aptos" w:cs="Aptos"/>
                <w:b w:val="1"/>
                <w:bCs w:val="1"/>
                <w:i w:val="0"/>
                <w:iCs w:val="0"/>
              </w:rPr>
            </w:pPr>
            <w:r w:rsidRPr="02A2D00D" w:rsidR="18EA8399">
              <w:rPr>
                <w:rFonts w:ascii="Aptos" w:hAnsi="Aptos" w:eastAsia="Aptos" w:cs="Aptos"/>
                <w:b w:val="1"/>
                <w:bCs w:val="1"/>
                <w:i w:val="0"/>
                <w:iCs w:val="0"/>
              </w:rPr>
              <w:t>24</w:t>
            </w:r>
            <w:r w:rsidRPr="02A2D00D" w:rsidR="5BA9B57F">
              <w:rPr>
                <w:rFonts w:ascii="Aptos" w:hAnsi="Aptos" w:eastAsia="Aptos" w:cs="Aptos"/>
                <w:b w:val="1"/>
                <w:bCs w:val="1"/>
                <w:i w:val="0"/>
                <w:iCs w:val="0"/>
              </w:rPr>
              <w:t>/0</w:t>
            </w:r>
            <w:r w:rsidRPr="02A2D00D" w:rsidR="004049B1">
              <w:rPr>
                <w:rFonts w:ascii="Aptos" w:hAnsi="Aptos" w:eastAsia="Aptos" w:cs="Aptos"/>
                <w:b w:val="1"/>
                <w:bCs w:val="1"/>
                <w:i w:val="0"/>
                <w:iCs w:val="0"/>
              </w:rPr>
              <w:t>6</w:t>
            </w:r>
            <w:r w:rsidRPr="02A2D00D" w:rsidR="5BA9B57F">
              <w:rPr>
                <w:rFonts w:ascii="Aptos" w:hAnsi="Aptos" w:eastAsia="Aptos" w:cs="Aptos"/>
                <w:b w:val="1"/>
                <w:bCs w:val="1"/>
                <w:i w:val="0"/>
                <w:iCs w:val="0"/>
              </w:rPr>
              <w:t>/202</w:t>
            </w:r>
            <w:r w:rsidRPr="02A2D00D" w:rsidR="004049B1">
              <w:rPr>
                <w:rFonts w:ascii="Aptos" w:hAnsi="Aptos" w:eastAsia="Aptos" w:cs="Aptos"/>
                <w:b w:val="1"/>
                <w:bCs w:val="1"/>
                <w:i w:val="0"/>
                <w:iCs w:val="0"/>
              </w:rPr>
              <w:t>4</w:t>
            </w:r>
          </w:p>
        </w:tc>
        <w:tc>
          <w:tcPr>
            <w:tcW w:w="1024" w:type="dxa"/>
            <w:tcMar/>
          </w:tcPr>
          <w:p w:rsidR="562D5555" w:rsidP="02A2D00D" w:rsidRDefault="562D5555" w14:paraId="7402D33E" w14:textId="4DC09781">
            <w:pPr>
              <w:jc w:val="both"/>
              <w:rPr>
                <w:rFonts w:ascii="Aptos" w:hAnsi="Aptos" w:eastAsia="Aptos" w:cs="Aptos"/>
                <w:b w:val="1"/>
                <w:bCs w:val="1"/>
                <w:i w:val="0"/>
                <w:iCs w:val="0"/>
              </w:rPr>
            </w:pPr>
            <w:r w:rsidRPr="02A2D00D" w:rsidR="1C5DE869">
              <w:rPr>
                <w:rFonts w:ascii="Aptos" w:hAnsi="Aptos" w:eastAsia="Aptos" w:cs="Aptos"/>
                <w:b w:val="1"/>
                <w:bCs w:val="1"/>
                <w:i w:val="0"/>
                <w:iCs w:val="0"/>
              </w:rPr>
              <w:t>V1</w:t>
            </w:r>
            <w:r w:rsidRPr="02A2D00D" w:rsidR="004049B1">
              <w:rPr>
                <w:rFonts w:ascii="Aptos" w:hAnsi="Aptos" w:eastAsia="Aptos" w:cs="Aptos"/>
                <w:b w:val="1"/>
                <w:bCs w:val="1"/>
                <w:i w:val="0"/>
                <w:iCs w:val="0"/>
              </w:rPr>
              <w:t>.0</w:t>
            </w:r>
          </w:p>
        </w:tc>
        <w:tc>
          <w:tcPr>
            <w:tcW w:w="3420" w:type="dxa"/>
            <w:tcMar/>
          </w:tcPr>
          <w:p w:rsidR="562D5555" w:rsidP="02A2D00D" w:rsidRDefault="562D5555" w14:paraId="43A4D1CB" w14:textId="7DB142BD">
            <w:pPr>
              <w:jc w:val="both"/>
              <w:rPr>
                <w:rFonts w:ascii="Aptos" w:hAnsi="Aptos" w:eastAsia="Aptos" w:cs="Aptos"/>
                <w:b w:val="1"/>
                <w:bCs w:val="1"/>
                <w:i w:val="0"/>
                <w:iCs w:val="0"/>
              </w:rPr>
            </w:pPr>
            <w:r w:rsidRPr="02A2D00D" w:rsidR="1C5DE869">
              <w:rPr>
                <w:rFonts w:ascii="Aptos" w:hAnsi="Aptos" w:eastAsia="Aptos" w:cs="Aptos"/>
                <w:b w:val="1"/>
                <w:bCs w:val="1"/>
                <w:i w:val="0"/>
                <w:iCs w:val="0"/>
              </w:rPr>
              <w:t xml:space="preserve"> </w:t>
            </w:r>
            <w:r w:rsidRPr="02A2D00D" w:rsidR="004049B1">
              <w:rPr>
                <w:rFonts w:ascii="Aptos" w:hAnsi="Aptos" w:eastAsia="Aptos" w:cs="Aptos"/>
                <w:b w:val="1"/>
                <w:bCs w:val="1"/>
                <w:i w:val="0"/>
                <w:iCs w:val="0"/>
              </w:rPr>
              <w:t>Diogo Martins</w:t>
            </w:r>
          </w:p>
          <w:p w:rsidR="562D5555" w:rsidP="02A2D00D" w:rsidRDefault="562D5555" w14:paraId="79C8BBEE" w14:textId="285DEE89">
            <w:pPr>
              <w:jc w:val="both"/>
              <w:rPr>
                <w:rFonts w:ascii="Aptos" w:hAnsi="Aptos" w:eastAsia="Aptos" w:cs="Aptos"/>
                <w:b w:val="1"/>
                <w:bCs w:val="1"/>
                <w:i w:val="0"/>
                <w:iCs w:val="0"/>
              </w:rPr>
            </w:pPr>
          </w:p>
        </w:tc>
        <w:tc>
          <w:tcPr>
            <w:tcW w:w="4111" w:type="dxa"/>
            <w:tcMar/>
          </w:tcPr>
          <w:p w:rsidR="00C536AC" w:rsidP="1149C333" w:rsidRDefault="00370AFE" w14:paraId="3B951524" w14:textId="4B7A1B32">
            <w:pPr>
              <w:jc w:val="both"/>
              <w:rPr>
                <w:rFonts w:ascii="Aptos" w:hAnsi="Aptos" w:eastAsia="Aptos" w:cs="Aptos"/>
                <w:b w:val="1"/>
                <w:bCs w:val="1"/>
                <w:i w:val="0"/>
                <w:iCs w:val="0"/>
              </w:rPr>
            </w:pPr>
            <w:r w:rsidRPr="1149C333" w:rsidR="43AE7BF8">
              <w:rPr>
                <w:rFonts w:ascii="Aptos" w:hAnsi="Aptos" w:eastAsia="Aptos" w:cs="Aptos"/>
                <w:b w:val="1"/>
                <w:bCs w:val="1"/>
                <w:i w:val="0"/>
                <w:iCs w:val="0"/>
              </w:rPr>
              <w:t>Fernando Mancuso</w:t>
            </w:r>
          </w:p>
        </w:tc>
      </w:tr>
      <w:tr w:rsidR="00C536AC" w:rsidTr="1149C333" w14:paraId="6158DC9E" w14:textId="77777777">
        <w:trPr>
          <w:trHeight w:val="750"/>
        </w:trPr>
        <w:tc>
          <w:tcPr>
            <w:tcW w:w="1335" w:type="dxa"/>
            <w:tcMar/>
          </w:tcPr>
          <w:p w:rsidR="00C536AC" w:rsidP="02A2D00D" w:rsidRDefault="00EF7A97" w14:paraId="64D71916" w14:textId="718EA175">
            <w:pPr>
              <w:jc w:val="both"/>
              <w:rPr>
                <w:rFonts w:ascii="Aptos" w:hAnsi="Aptos" w:eastAsia="Aptos" w:cs="Aptos"/>
                <w:b w:val="1"/>
                <w:bCs w:val="1"/>
                <w:i w:val="0"/>
                <w:iCs w:val="0"/>
              </w:rPr>
            </w:pPr>
            <w:r w:rsidRPr="02A2D00D" w:rsidR="18EA8399">
              <w:rPr>
                <w:rFonts w:ascii="Aptos" w:hAnsi="Aptos" w:eastAsia="Aptos" w:cs="Aptos"/>
                <w:b w:val="1"/>
                <w:bCs w:val="1"/>
                <w:i w:val="0"/>
                <w:iCs w:val="0"/>
              </w:rPr>
              <w:t>25/05/2026</w:t>
            </w:r>
            <w:r w:rsidRPr="02A2D00D" w:rsidR="5BA9B57F">
              <w:rPr>
                <w:rFonts w:ascii="Aptos" w:hAnsi="Aptos" w:eastAsia="Aptos" w:cs="Aptos"/>
                <w:b w:val="1"/>
                <w:bCs w:val="1"/>
                <w:i w:val="0"/>
                <w:iCs w:val="0"/>
              </w:rPr>
            </w:r>
            <w:r w:rsidRPr="02A2D00D" w:rsidR="004049B1">
              <w:rPr>
                <w:rFonts w:ascii="Aptos" w:hAnsi="Aptos" w:eastAsia="Aptos" w:cs="Aptos"/>
                <w:b w:val="1"/>
                <w:bCs w:val="1"/>
                <w:i w:val="0"/>
                <w:iCs w:val="0"/>
              </w:rPr>
            </w:r>
            <w:r w:rsidRPr="02A2D00D" w:rsidR="5BA9B57F">
              <w:rPr>
                <w:rFonts w:ascii="Aptos" w:hAnsi="Aptos" w:eastAsia="Aptos" w:cs="Aptos"/>
                <w:b w:val="1"/>
                <w:bCs w:val="1"/>
                <w:i w:val="0"/>
                <w:iCs w:val="0"/>
              </w:rPr>
            </w:r>
            <w:r w:rsidRPr="02A2D00D" w:rsidR="004049B1">
              <w:rPr>
                <w:rFonts w:ascii="Aptos" w:hAnsi="Aptos" w:eastAsia="Aptos" w:cs="Aptos"/>
                <w:b w:val="1"/>
                <w:bCs w:val="1"/>
                <w:i w:val="0"/>
                <w:iCs w:val="0"/>
              </w:rPr>
            </w:r>
          </w:p>
        </w:tc>
        <w:tc>
          <w:tcPr>
            <w:tcW w:w="1024" w:type="dxa"/>
            <w:tcMar/>
          </w:tcPr>
          <w:p w:rsidR="562D5555" w:rsidP="02A2D00D" w:rsidRDefault="562D5555" w14:paraId="7402D33E" w14:textId="4DC09781">
            <w:pPr>
              <w:jc w:val="both"/>
              <w:rPr>
                <w:rFonts w:ascii="Aptos" w:hAnsi="Aptos" w:eastAsia="Aptos" w:cs="Aptos"/>
                <w:b w:val="1"/>
                <w:bCs w:val="1"/>
                <w:i w:val="0"/>
                <w:iCs w:val="0"/>
              </w:rPr>
            </w:pPr>
            <w:r w:rsidRPr="02A2D00D" w:rsidR="1C5DE869">
              <w:rPr>
                <w:rFonts w:ascii="Aptos" w:hAnsi="Aptos" w:eastAsia="Aptos" w:cs="Aptos"/>
                <w:b w:val="1"/>
                <w:bCs w:val="1"/>
                <w:i w:val="0"/>
                <w:iCs w:val="0"/>
              </w:rPr>
              <w:t>V2.0</w:t>
            </w:r>
            <w:r w:rsidRPr="02A2D00D" w:rsidR="004049B1">
              <w:rPr>
                <w:rFonts w:ascii="Aptos" w:hAnsi="Aptos" w:eastAsia="Aptos" w:cs="Aptos"/>
                <w:b w:val="1"/>
                <w:bCs w:val="1"/>
                <w:i w:val="0"/>
                <w:iCs w:val="0"/>
              </w:rPr>
            </w:r>
          </w:p>
        </w:tc>
        <w:tc>
          <w:tcPr>
            <w:tcW w:w="3420" w:type="dxa"/>
            <w:tcMar/>
          </w:tcPr>
          <w:p w:rsidR="562D5555" w:rsidP="02A2D00D" w:rsidRDefault="562D5555" w14:paraId="43A4D1CB" w14:textId="7DB142BD">
            <w:pPr>
              <w:jc w:val="both"/>
              <w:rPr>
                <w:rFonts w:ascii="Aptos" w:hAnsi="Aptos" w:eastAsia="Aptos" w:cs="Aptos"/>
                <w:b w:val="1"/>
                <w:bCs w:val="1"/>
                <w:i w:val="0"/>
                <w:iCs w:val="0"/>
              </w:rPr>
            </w:pPr>
            <w:r w:rsidRPr="02A2D00D" w:rsidR="1C5DE869">
              <w:rPr>
                <w:rFonts w:ascii="Aptos" w:hAnsi="Aptos" w:eastAsia="Aptos" w:cs="Aptos"/>
                <w:b w:val="1"/>
                <w:bCs w:val="1"/>
                <w:i w:val="0"/>
                <w:iCs w:val="0"/>
              </w:rPr>
              <w:t>Diogo Martins</w:t>
            </w:r>
            <w:r w:rsidRPr="02A2D00D" w:rsidR="004049B1">
              <w:rPr>
                <w:rFonts w:ascii="Aptos" w:hAnsi="Aptos" w:eastAsia="Aptos" w:cs="Aptos"/>
                <w:b w:val="1"/>
                <w:bCs w:val="1"/>
                <w:i w:val="0"/>
                <w:iCs w:val="0"/>
              </w:rPr>
            </w:r>
          </w:p>
        </w:tc>
        <w:tc>
          <w:tcPr>
            <w:tcW w:w="4111" w:type="dxa"/>
            <w:tcMar/>
          </w:tcPr>
          <w:p w:rsidR="00C536AC" w:rsidP="1149C333" w:rsidRDefault="00370AFE" w14:paraId="3B951524" w14:textId="4B7A1B32">
            <w:pPr>
              <w:jc w:val="both"/>
              <w:rPr>
                <w:rFonts w:ascii="Aptos" w:hAnsi="Aptos" w:eastAsia="Aptos" w:cs="Aptos"/>
                <w:b w:val="1"/>
                <w:bCs w:val="1"/>
                <w:i w:val="0"/>
                <w:iCs w:val="0"/>
              </w:rPr>
            </w:pPr>
            <w:r w:rsidRPr="1149C333" w:rsidR="43AE7BF8">
              <w:rPr>
                <w:rFonts w:ascii="Aptos" w:hAnsi="Aptos" w:eastAsia="Aptos" w:cs="Aptos"/>
                <w:b w:val="1"/>
                <w:bCs w:val="1"/>
                <w:i w:val="0"/>
                <w:iCs w:val="0"/>
              </w:rPr>
              <w:t>Fernando Mancuso</w:t>
            </w:r>
          </w:p>
        </w:tc>
      </w:tr>
    </w:tbl>
    <w:p w:rsidR="02A2D00D" w:rsidP="02A2D00D" w:rsidRDefault="02A2D00D" w14:paraId="144D5948" w14:textId="51B5D3F0">
      <w:pPr>
        <w:pStyle w:val="paragraph"/>
        <w:jc w:val="both"/>
        <w:rPr>
          <w:rStyle w:val="normaltextrun"/>
          <w:rFonts w:ascii="Aptos" w:hAnsi="Aptos" w:eastAsia="Aptos" w:cs="Aptos"/>
          <w:b w:val="1"/>
          <w:bCs w:val="1"/>
          <w:i w:val="0"/>
          <w:iCs w:val="0"/>
          <w:color w:val="4471C4"/>
          <w:sz w:val="28"/>
          <w:szCs w:val="28"/>
        </w:rPr>
      </w:pPr>
    </w:p>
    <w:p w:rsidR="247CF926" w:rsidP="02A2D00D" w:rsidRDefault="247CF926" w14:paraId="43BCBF93" w14:textId="20234BB4">
      <w:pPr>
        <w:pStyle w:val="paragraph"/>
        <w:jc w:val="both"/>
        <w:rPr>
          <w:rFonts w:ascii="Aptos" w:hAnsi="Aptos" w:eastAsia="Aptos" w:cs="Aptos"/>
          <w:b w:val="1"/>
          <w:bCs w:val="1"/>
          <w:i w:val="0"/>
          <w:iCs w:val="0"/>
        </w:rPr>
      </w:pPr>
      <w:r w:rsidRPr="02A2D00D" w:rsidR="247CF926">
        <w:rPr>
          <w:rStyle w:val="normaltextrun"/>
          <w:rFonts w:ascii="Aptos" w:hAnsi="Aptos" w:eastAsia="Aptos" w:cs="Aptos"/>
          <w:b w:val="1"/>
          <w:bCs w:val="1"/>
          <w:i w:val="0"/>
          <w:iCs w:val="0"/>
          <w:color w:val="4471C4"/>
          <w:sz w:val="28"/>
          <w:szCs w:val="28"/>
        </w:rPr>
        <w:t>O</w:t>
      </w:r>
      <w:r w:rsidRPr="02A2D00D" w:rsidR="21908468">
        <w:rPr>
          <w:rStyle w:val="normaltextrun"/>
          <w:rFonts w:ascii="Aptos" w:hAnsi="Aptos" w:eastAsia="Aptos" w:cs="Aptos"/>
          <w:b w:val="1"/>
          <w:bCs w:val="1"/>
          <w:i w:val="0"/>
          <w:iCs w:val="0"/>
          <w:color w:val="4471C4"/>
          <w:sz w:val="28"/>
          <w:szCs w:val="28"/>
        </w:rPr>
        <w:t>BJETIVO</w:t>
      </w:r>
      <w:r w:rsidRPr="02A2D00D" w:rsidR="247CF926">
        <w:rPr>
          <w:rStyle w:val="normaltextrun"/>
          <w:rFonts w:ascii="Aptos" w:hAnsi="Aptos" w:eastAsia="Aptos" w:cs="Aptos"/>
          <w:b w:val="1"/>
          <w:bCs w:val="1"/>
          <w:i w:val="0"/>
          <w:iCs w:val="0"/>
          <w:color w:val="4471C4"/>
          <w:sz w:val="28"/>
          <w:szCs w:val="28"/>
        </w:rPr>
        <w:t>:</w:t>
      </w:r>
      <w:r w:rsidRPr="02A2D00D" w:rsidR="247CF926">
        <w:rPr>
          <w:rStyle w:val="eop"/>
          <w:rFonts w:ascii="Aptos" w:hAnsi="Aptos" w:eastAsia="Aptos" w:cs="Aptos"/>
          <w:b w:val="1"/>
          <w:bCs w:val="1"/>
          <w:i w:val="0"/>
          <w:iCs w:val="0"/>
          <w:color w:val="4471C4"/>
          <w:sz w:val="28"/>
          <w:szCs w:val="28"/>
        </w:rPr>
        <w:t> </w:t>
      </w:r>
    </w:p>
    <w:p w:rsidR="579EF695" w:rsidP="02A2D00D" w:rsidRDefault="579EF695" w14:paraId="468F54D5" w14:textId="7DFBBF22">
      <w:pPr>
        <w:pStyle w:val="paragraph"/>
        <w:spacing w:before="0" w:beforeAutospacing="off" w:after="0" w:afterAutospacing="off"/>
        <w:jc w:val="both"/>
        <w:rPr>
          <w:rStyle w:val="eop"/>
          <w:rFonts w:ascii="Aptos" w:hAnsi="Aptos" w:eastAsia="Aptos" w:cs="Aptos"/>
          <w:b w:val="1"/>
          <w:bCs w:val="1"/>
          <w:i w:val="0"/>
          <w:iCs w:val="0"/>
          <w:color w:val="4471C4"/>
          <w:sz w:val="28"/>
          <w:szCs w:val="28"/>
        </w:rPr>
      </w:pPr>
    </w:p>
    <w:p w:rsidR="579EF695" w:rsidP="02A2D00D" w:rsidRDefault="579EF695" w14:paraId="7847143B" w14:textId="4D946AC3">
      <w:pPr>
        <w:pStyle w:val="paragraph"/>
        <w:spacing w:before="0" w:beforeAutospacing="off" w:after="0" w:afterAutospacing="off"/>
        <w:jc w:val="both"/>
        <w:rPr>
          <w:rStyle w:val="normaltextrun"/>
          <w:rFonts w:ascii="Aptos" w:hAnsi="Aptos" w:eastAsia="Aptos" w:cs="Aptos"/>
          <w:b w:val="1"/>
          <w:bCs w:val="1"/>
          <w:i w:val="0"/>
          <w:iCs w:val="0"/>
          <w:color w:val="auto"/>
          <w:sz w:val="24"/>
          <w:szCs w:val="24"/>
          <w:lang w:eastAsia="pt-BR" w:bidi="ar-SA"/>
        </w:rPr>
      </w:pPr>
      <w:r w:rsidRPr="02A2D00D" w:rsidR="0F71291C">
        <w:rPr>
          <w:rStyle w:val="normaltextrun"/>
          <w:rFonts w:ascii="Aptos" w:hAnsi="Aptos" w:eastAsia="Aptos" w:cs="Aptos"/>
          <w:b w:val="1"/>
          <w:bCs w:val="1"/>
          <w:i w:val="0"/>
          <w:iCs w:val="0"/>
          <w:color w:val="auto"/>
          <w:sz w:val="24"/>
          <w:szCs w:val="24"/>
          <w:lang w:eastAsia="pt-BR" w:bidi="ar-SA"/>
        </w:rPr>
        <w:t>Política de Controle de Acesso objetiva estabelecer controles de identificação, autenticação e autorização para salvaguardar as informações do Grupo Maju Personalizados estejam elas em qualquer meio, seja digital ou físico, a fim de evitar a quebra da segurança da informação e quaisquer acessos não autorizados que implique em risco de destruição, alteração, perda, roubo ou divulgação indevida.</w:t>
      </w:r>
    </w:p>
    <w:p w:rsidR="579EF695" w:rsidP="02A2D00D" w:rsidRDefault="579EF695" w14:paraId="60192786" w14:textId="1B283964">
      <w:pPr>
        <w:pStyle w:val="paragraph"/>
        <w:spacing w:before="0" w:beforeAutospacing="off" w:after="0" w:afterAutospacing="off"/>
        <w:jc w:val="both"/>
        <w:rPr>
          <w:rStyle w:val="normaltextrun"/>
          <w:rFonts w:ascii="Aptos" w:hAnsi="Aptos" w:eastAsia="Aptos" w:cs="Aptos"/>
          <w:b w:val="1"/>
          <w:bCs w:val="1"/>
          <w:i w:val="0"/>
          <w:iCs w:val="0"/>
          <w:color w:val="auto"/>
          <w:sz w:val="24"/>
          <w:szCs w:val="24"/>
          <w:lang w:eastAsia="pt-BR" w:bidi="ar-SA"/>
        </w:rPr>
      </w:pPr>
    </w:p>
    <w:p w:rsidR="579EF695" w:rsidP="02A2D00D" w:rsidRDefault="579EF695" w14:paraId="16F46297" w14:textId="2BFA5949">
      <w:pPr>
        <w:pStyle w:val="paragraph"/>
        <w:spacing w:before="0" w:beforeAutospacing="off" w:after="0" w:afterAutospacing="off"/>
        <w:jc w:val="both"/>
      </w:pPr>
      <w:r w:rsidRPr="02A2D00D" w:rsidR="0F71291C">
        <w:rPr>
          <w:rStyle w:val="normaltextrun"/>
          <w:rFonts w:ascii="Aptos" w:hAnsi="Aptos" w:eastAsia="Aptos" w:cs="Aptos"/>
          <w:b w:val="1"/>
          <w:bCs w:val="1"/>
          <w:i w:val="0"/>
          <w:iCs w:val="0"/>
          <w:color w:val="auto"/>
          <w:sz w:val="24"/>
          <w:szCs w:val="24"/>
          <w:lang w:eastAsia="pt-BR" w:bidi="ar-SA"/>
        </w:rPr>
        <w:t>Sem controles de autorização, identificação e autenticação, existe o risco potencial de que os sistemas de informação possam ser acessados ilicitamente e que a segurança desses sistemas de informação seja comprometida.</w:t>
      </w:r>
    </w:p>
    <w:p w:rsidR="579EF695" w:rsidP="02A2D00D" w:rsidRDefault="579EF695" w14:paraId="42616324" w14:textId="7A156D7E">
      <w:pPr>
        <w:pStyle w:val="paragraph"/>
        <w:spacing w:before="0" w:beforeAutospacing="off" w:after="0" w:afterAutospacing="off"/>
        <w:jc w:val="both"/>
        <w:rPr>
          <w:rStyle w:val="normaltextrun"/>
          <w:rFonts w:ascii="Aptos" w:hAnsi="Aptos" w:eastAsia="Aptos" w:cs="Aptos"/>
          <w:b w:val="1"/>
          <w:bCs w:val="1"/>
          <w:i w:val="0"/>
          <w:iCs w:val="0"/>
          <w:color w:val="auto"/>
          <w:sz w:val="24"/>
          <w:szCs w:val="24"/>
          <w:lang w:eastAsia="pt-BR" w:bidi="ar-SA"/>
        </w:rPr>
      </w:pPr>
    </w:p>
    <w:p w:rsidR="579EF695" w:rsidP="02A2D00D" w:rsidRDefault="579EF695" w14:paraId="6FA33FB9" w14:textId="43440CC9">
      <w:pPr>
        <w:pStyle w:val="paragraph"/>
        <w:spacing w:before="0" w:beforeAutospacing="off" w:after="0" w:afterAutospacing="off"/>
        <w:jc w:val="both"/>
        <w:rPr>
          <w:rStyle w:val="normaltextrun"/>
          <w:rFonts w:ascii="Aptos" w:hAnsi="Aptos" w:eastAsia="Aptos" w:cs="Aptos"/>
          <w:b w:val="1"/>
          <w:bCs w:val="1"/>
          <w:i w:val="0"/>
          <w:iCs w:val="0"/>
          <w:color w:val="000000" w:themeColor="text1" w:themeTint="FF" w:themeShade="FF"/>
          <w:sz w:val="24"/>
          <w:szCs w:val="24"/>
          <w:lang w:eastAsia="pt-BR" w:bidi="ar-SA"/>
        </w:rPr>
      </w:pPr>
      <w:bookmarkStart w:name="_Int_114xSYlK" w:id="990468038"/>
      <w:r w:rsidRPr="02A2D00D" w:rsidR="0F71291C">
        <w:rPr>
          <w:rStyle w:val="normaltextrun"/>
          <w:rFonts w:ascii="Aptos" w:hAnsi="Aptos" w:eastAsia="Aptos" w:cs="Aptos"/>
          <w:b w:val="1"/>
          <w:bCs w:val="1"/>
          <w:i w:val="0"/>
          <w:iCs w:val="0"/>
          <w:color w:val="auto"/>
          <w:sz w:val="24"/>
          <w:szCs w:val="24"/>
          <w:lang w:eastAsia="pt-BR" w:bidi="ar-SA"/>
        </w:rPr>
        <w:t>Considera-se, portanto, que as credenciais: crachá de identificação funcional e logins de acesso dos sistemas de informações, são pessoais e intransferíveis e são o único método legítimo pelo qual o direito de acesso físico e/ou lógico podem ser exercidos.</w:t>
      </w:r>
      <w:bookmarkEnd w:id="990468038"/>
    </w:p>
    <w:p w:rsidR="579EF695" w:rsidP="02A2D00D" w:rsidRDefault="579EF695" w14:paraId="4EB69662" w14:textId="4AFA10BB">
      <w:pPr>
        <w:pStyle w:val="paragraph"/>
        <w:spacing w:before="0" w:beforeAutospacing="off" w:after="0" w:afterAutospacing="off"/>
        <w:jc w:val="both"/>
        <w:rPr>
          <w:rStyle w:val="normaltextrun"/>
          <w:rFonts w:ascii="Aptos" w:hAnsi="Aptos" w:eastAsia="Aptos" w:cs="Aptos"/>
          <w:b w:val="1"/>
          <w:bCs w:val="1"/>
          <w:i w:val="0"/>
          <w:iCs w:val="0"/>
          <w:color w:val="000000" w:themeColor="text1" w:themeTint="FF" w:themeShade="FF"/>
          <w:sz w:val="24"/>
          <w:szCs w:val="24"/>
          <w:lang w:eastAsia="pt-BR" w:bidi="ar-SA"/>
        </w:rPr>
      </w:pPr>
      <w:r w:rsidRPr="02A2D00D" w:rsidR="0F71291C">
        <w:rPr>
          <w:rStyle w:val="normaltextrun"/>
          <w:rFonts w:ascii="Aptos" w:hAnsi="Aptos" w:eastAsia="Aptos" w:cs="Aptos"/>
          <w:b w:val="1"/>
          <w:bCs w:val="1"/>
          <w:i w:val="0"/>
          <w:iCs w:val="0"/>
          <w:color w:val="auto"/>
          <w:sz w:val="24"/>
          <w:szCs w:val="24"/>
          <w:lang w:eastAsia="pt-BR" w:bidi="ar-SA"/>
        </w:rPr>
        <w:t xml:space="preserve">Os controles de autorização, identificação e autenticação garantem que apenas usuários autorizados tenham acesso físico ou façam uso dos sistemas de informação do </w:t>
      </w:r>
      <w:r w:rsidRPr="02A2D00D" w:rsidR="43637BAD">
        <w:rPr>
          <w:rStyle w:val="normaltextrun"/>
          <w:rFonts w:ascii="Aptos" w:hAnsi="Aptos" w:eastAsia="Aptos" w:cs="Aptos"/>
          <w:b w:val="1"/>
          <w:bCs w:val="1"/>
          <w:i w:val="0"/>
          <w:iCs w:val="0"/>
          <w:color w:val="auto"/>
          <w:sz w:val="24"/>
          <w:szCs w:val="24"/>
          <w:lang w:eastAsia="pt-BR" w:bidi="ar-SA"/>
        </w:rPr>
        <w:t>Grupo Maju Personalizados</w:t>
      </w:r>
      <w:r w:rsidRPr="02A2D00D" w:rsidR="0F71291C">
        <w:rPr>
          <w:rStyle w:val="normaltextrun"/>
          <w:rFonts w:ascii="Aptos" w:hAnsi="Aptos" w:eastAsia="Aptos" w:cs="Aptos"/>
          <w:b w:val="1"/>
          <w:bCs w:val="1"/>
          <w:i w:val="0"/>
          <w:iCs w:val="0"/>
          <w:color w:val="auto"/>
          <w:sz w:val="24"/>
          <w:szCs w:val="24"/>
          <w:lang w:eastAsia="pt-BR" w:bidi="ar-SA"/>
        </w:rPr>
        <w:t>.</w:t>
      </w:r>
    </w:p>
    <w:p w:rsidR="579EF695" w:rsidP="02A2D00D" w:rsidRDefault="579EF695" w14:paraId="4B5DFB07" w14:textId="0E13C349">
      <w:pPr>
        <w:pStyle w:val="paragraph"/>
        <w:spacing w:before="0" w:beforeAutospacing="off" w:after="0" w:afterAutospacing="off"/>
        <w:jc w:val="both"/>
        <w:rPr>
          <w:rStyle w:val="normaltextrun"/>
          <w:rFonts w:ascii="Aptos" w:hAnsi="Aptos" w:eastAsia="Aptos" w:cs="Aptos"/>
          <w:b w:val="1"/>
          <w:bCs w:val="1"/>
          <w:i w:val="0"/>
          <w:iCs w:val="0"/>
          <w:color w:val="auto"/>
          <w:sz w:val="24"/>
          <w:szCs w:val="24"/>
          <w:lang w:eastAsia="pt-BR" w:bidi="ar-SA"/>
        </w:rPr>
      </w:pPr>
    </w:p>
    <w:p w:rsidR="006A15AB" w:rsidP="02A2D00D" w:rsidRDefault="48B1D353" w14:paraId="1FE69DDA" w14:textId="54D8D796">
      <w:pPr>
        <w:pStyle w:val="paragraph"/>
        <w:spacing w:before="0" w:beforeAutospacing="off" w:after="0" w:afterAutospacing="off"/>
        <w:jc w:val="both"/>
        <w:textAlignment w:val="baseline"/>
        <w:rPr>
          <w:rStyle w:val="normaltextrun"/>
          <w:rFonts w:ascii="Aptos" w:hAnsi="Aptos" w:eastAsia="Aptos" w:cs="Aptos"/>
          <w:b w:val="1"/>
          <w:bCs w:val="1"/>
          <w:i w:val="0"/>
          <w:iCs w:val="0"/>
        </w:rPr>
      </w:pPr>
      <w:r w:rsidRPr="02A2D00D" w:rsidR="56DBC6F6">
        <w:rPr>
          <w:rStyle w:val="normaltextrun"/>
          <w:rFonts w:ascii="Aptos" w:hAnsi="Aptos" w:eastAsia="Aptos" w:cs="Aptos"/>
          <w:b w:val="1"/>
          <w:bCs w:val="1"/>
          <w:i w:val="0"/>
          <w:iCs w:val="0"/>
        </w:rPr>
        <w:t>Antes de ser registrado para acesso a um serviço, rede ou sistema, todo usuário precisa de uma autorização formal concedida pelo gestor daquele recurso, que deverá analisar cuidadosamente o nível de acesso necessário à realização do trabalho em questão. Em seguida, ele atribui ao usuário um perfil de acesso que seja mais adequado às suas atividades, sendo que cada perfil possui diferentes direitos de acesso.</w:t>
      </w:r>
    </w:p>
    <w:p w:rsidR="579EF695" w:rsidP="02A2D00D" w:rsidRDefault="579EF695" w14:paraId="3C538EA1" w14:textId="175D9FA0">
      <w:pPr>
        <w:pStyle w:val="paragraph"/>
        <w:spacing w:before="0" w:beforeAutospacing="off" w:after="0" w:afterAutospacing="off"/>
        <w:jc w:val="both"/>
        <w:rPr>
          <w:rStyle w:val="normaltextrun"/>
          <w:rFonts w:ascii="Aptos" w:hAnsi="Aptos" w:eastAsia="Aptos" w:cs="Aptos"/>
          <w:b w:val="1"/>
          <w:bCs w:val="1"/>
          <w:i w:val="0"/>
          <w:iCs w:val="0"/>
        </w:rPr>
      </w:pPr>
    </w:p>
    <w:p w:rsidR="006A15AB" w:rsidP="02A2D00D" w:rsidRDefault="48B1D353" w14:paraId="5C441323" w14:textId="291F2497">
      <w:pPr>
        <w:pStyle w:val="paragraph"/>
        <w:spacing w:before="0" w:beforeAutospacing="off" w:after="0" w:afterAutospacing="off"/>
        <w:jc w:val="both"/>
        <w:textAlignment w:val="baseline"/>
        <w:rPr>
          <w:rStyle w:val="normaltextrun"/>
          <w:rFonts w:ascii="Aptos" w:hAnsi="Aptos" w:eastAsia="Aptos" w:cs="Aptos"/>
          <w:b w:val="1"/>
          <w:bCs w:val="1"/>
          <w:i w:val="0"/>
          <w:iCs w:val="0"/>
        </w:rPr>
      </w:pPr>
      <w:r w:rsidRPr="02A2D00D" w:rsidR="56DBC6F6">
        <w:rPr>
          <w:rStyle w:val="normaltextrun"/>
          <w:rFonts w:ascii="Aptos" w:hAnsi="Aptos" w:eastAsia="Aptos" w:cs="Aptos"/>
          <w:b w:val="1"/>
          <w:bCs w:val="1"/>
          <w:i w:val="0"/>
          <w:iCs w:val="0"/>
        </w:rPr>
        <w:t>Uma vez que o usuário tenha assinado uma declaração admitindo ter conhecimento dos seus direitos de acesso e dos seus deveres como usuário, incluindo possíveis sanções, esse usuário é registrado com um identificador, que deve ser único (assim não se terá dúvidas sobre a autoria das ações praticadas). Só então o usuário passará a usufruir de seus direitos de acesso, que deverão ser removidos quando esse usuário mudar de cargo ou se afastar da organização.</w:t>
      </w:r>
    </w:p>
    <w:p w:rsidR="579EF695" w:rsidP="02A2D00D" w:rsidRDefault="579EF695" w14:paraId="6AE3D928" w14:textId="1A8E2A62">
      <w:pPr>
        <w:pStyle w:val="paragraph"/>
        <w:spacing w:before="0" w:beforeAutospacing="off" w:after="0" w:afterAutospacing="off"/>
        <w:jc w:val="both"/>
        <w:rPr>
          <w:rStyle w:val="normaltextrun"/>
          <w:rFonts w:ascii="Aptos" w:hAnsi="Aptos" w:eastAsia="Aptos" w:cs="Aptos"/>
          <w:b w:val="1"/>
          <w:bCs w:val="1"/>
          <w:i w:val="0"/>
          <w:iCs w:val="0"/>
        </w:rPr>
      </w:pPr>
    </w:p>
    <w:p w:rsidR="006A15AB" w:rsidP="02A2D00D" w:rsidRDefault="48B1D353" w14:paraId="3B485ECB" w14:textId="750D603A">
      <w:pPr>
        <w:pStyle w:val="paragraph"/>
        <w:spacing w:before="0" w:beforeAutospacing="off" w:after="0" w:afterAutospacing="off"/>
        <w:jc w:val="both"/>
        <w:textAlignment w:val="baseline"/>
        <w:rPr>
          <w:rStyle w:val="normaltextrun"/>
          <w:rFonts w:ascii="Aptos" w:hAnsi="Aptos" w:eastAsia="Aptos" w:cs="Aptos"/>
          <w:b w:val="1"/>
          <w:bCs w:val="1"/>
          <w:i w:val="0"/>
          <w:iCs w:val="0"/>
        </w:rPr>
      </w:pPr>
      <w:r w:rsidRPr="02A2D00D" w:rsidR="131AA736">
        <w:rPr>
          <w:rStyle w:val="normaltextrun"/>
          <w:rFonts w:ascii="Aptos" w:hAnsi="Aptos" w:eastAsia="Aptos" w:cs="Aptos"/>
          <w:b w:val="1"/>
          <w:bCs w:val="1"/>
          <w:i w:val="0"/>
          <w:iCs w:val="0"/>
        </w:rPr>
        <w:t>Sob o risco de comprometimento da segurança da informação ou paralisação das atividades de negócio, jamais deve ser dado a alguém mais ou menos direitos de acesso do que o necessário.</w:t>
      </w:r>
    </w:p>
    <w:p w:rsidR="006A15AB" w:rsidP="02A2D00D" w:rsidRDefault="48B1D353" w14:paraId="3E76B165" w14:textId="2A7C69B2">
      <w:pPr>
        <w:pStyle w:val="paragraph"/>
        <w:spacing w:before="0" w:beforeAutospacing="off" w:after="0" w:afterAutospacing="off"/>
        <w:jc w:val="both"/>
        <w:textAlignment w:val="baseline"/>
        <w:rPr>
          <w:rFonts w:ascii="Aptos" w:hAnsi="Aptos" w:eastAsia="Aptos" w:cs="Aptos"/>
          <w:b w:val="1"/>
          <w:bCs w:val="1"/>
          <w:i w:val="0"/>
          <w:iCs w:val="0"/>
        </w:rPr>
      </w:pPr>
      <w:r w:rsidRPr="02A2D00D" w:rsidR="5713D1EA">
        <w:rPr>
          <w:rStyle w:val="normaltextrun"/>
          <w:rFonts w:ascii="Aptos" w:hAnsi="Aptos" w:eastAsia="Aptos" w:cs="Aptos"/>
          <w:b w:val="1"/>
          <w:bCs w:val="1"/>
          <w:i w:val="0"/>
          <w:iCs w:val="0"/>
        </w:rPr>
        <w:t xml:space="preserve">Atualmente o </w:t>
      </w:r>
      <w:r w:rsidRPr="02A2D00D" w:rsidR="48B1D353">
        <w:rPr>
          <w:rStyle w:val="normaltextrun"/>
          <w:rFonts w:ascii="Aptos" w:hAnsi="Aptos" w:eastAsia="Aptos" w:cs="Aptos"/>
          <w:b w:val="1"/>
          <w:bCs w:val="1"/>
          <w:i w:val="0"/>
          <w:iCs w:val="0"/>
        </w:rPr>
        <w:t>controle de acesso lógico utilizando o Microsoft Entra ID para os recursos de TI da organização, garantindo acesso seguro e controlado aos aplicativos, dados e serviços. Garantindo conformidade com regulamentações, prevenir acessos não autorizados e otimizar o uso de recursos.</w:t>
      </w:r>
      <w:r w:rsidRPr="02A2D00D" w:rsidR="48B1D353">
        <w:rPr>
          <w:rStyle w:val="eop"/>
          <w:rFonts w:ascii="Aptos" w:hAnsi="Aptos" w:eastAsia="Aptos" w:cs="Aptos"/>
          <w:b w:val="1"/>
          <w:bCs w:val="1"/>
          <w:i w:val="0"/>
          <w:iCs w:val="0"/>
        </w:rPr>
        <w:t> </w:t>
      </w:r>
    </w:p>
    <w:p w:rsidR="1B1422BA" w:rsidP="02A2D00D" w:rsidRDefault="1B1422BA" w14:paraId="03AED727" w14:textId="49FFB7A3">
      <w:pPr>
        <w:pStyle w:val="paragraph"/>
        <w:spacing w:before="0" w:beforeAutospacing="off" w:after="0" w:afterAutospacing="off"/>
        <w:jc w:val="both"/>
        <w:rPr>
          <w:rStyle w:val="eop"/>
          <w:rFonts w:ascii="Aptos" w:hAnsi="Aptos" w:eastAsia="Aptos" w:cs="Aptos"/>
          <w:b w:val="1"/>
          <w:bCs w:val="1"/>
          <w:i w:val="0"/>
          <w:iCs w:val="0"/>
        </w:rPr>
      </w:pPr>
    </w:p>
    <w:p w:rsidR="1B1422BA" w:rsidP="02A2D00D" w:rsidRDefault="1B1422BA" w14:paraId="5A370B27" w14:textId="48810628">
      <w:pPr>
        <w:pStyle w:val="paragraph"/>
        <w:spacing w:before="0" w:beforeAutospacing="off" w:after="0" w:afterAutospacing="off"/>
        <w:ind w:left="0"/>
        <w:jc w:val="both"/>
        <w:rPr>
          <w:rFonts w:ascii="Aptos" w:hAnsi="Aptos" w:eastAsia="Aptos" w:cs="Aptos"/>
          <w:b w:val="1"/>
          <w:bCs w:val="1"/>
          <w:i w:val="0"/>
          <w:iCs w:val="0"/>
        </w:rPr>
      </w:pPr>
      <w:r w:rsidRPr="02A2D00D" w:rsidR="0551F610">
        <w:rPr>
          <w:rStyle w:val="normaltextrun"/>
          <w:rFonts w:ascii="Aptos" w:hAnsi="Aptos" w:eastAsia="Aptos" w:cs="Aptos"/>
          <w:b w:val="1"/>
          <w:bCs w:val="1"/>
          <w:i w:val="0"/>
          <w:iCs w:val="0"/>
          <w:color w:val="4471C4"/>
          <w:sz w:val="28"/>
          <w:szCs w:val="28"/>
        </w:rPr>
        <w:t>A</w:t>
      </w:r>
      <w:r w:rsidRPr="02A2D00D" w:rsidR="0582B6E4">
        <w:rPr>
          <w:rStyle w:val="normaltextrun"/>
          <w:rFonts w:ascii="Aptos" w:hAnsi="Aptos" w:eastAsia="Aptos" w:cs="Aptos"/>
          <w:b w:val="1"/>
          <w:bCs w:val="1"/>
          <w:i w:val="0"/>
          <w:iCs w:val="0"/>
          <w:color w:val="4471C4"/>
          <w:sz w:val="28"/>
          <w:szCs w:val="28"/>
        </w:rPr>
        <w:t>BRANGÊNCIA</w:t>
      </w:r>
      <w:r w:rsidRPr="02A2D00D" w:rsidR="0551F610">
        <w:rPr>
          <w:rStyle w:val="normaltextrun"/>
          <w:rFonts w:ascii="Aptos" w:hAnsi="Aptos" w:eastAsia="Aptos" w:cs="Aptos"/>
          <w:b w:val="1"/>
          <w:bCs w:val="1"/>
          <w:i w:val="0"/>
          <w:iCs w:val="0"/>
          <w:color w:val="4471C4"/>
          <w:sz w:val="28"/>
          <w:szCs w:val="28"/>
        </w:rPr>
        <w:t>: </w:t>
      </w:r>
    </w:p>
    <w:p w:rsidR="1B1422BA" w:rsidP="02A2D00D" w:rsidRDefault="1B1422BA" w14:paraId="7C9ECCAB" w14:textId="52249102">
      <w:pPr>
        <w:pStyle w:val="paragraph"/>
        <w:spacing w:before="0" w:beforeAutospacing="off" w:after="0" w:afterAutospacing="off"/>
        <w:ind w:left="0"/>
        <w:jc w:val="both"/>
        <w:rPr>
          <w:rStyle w:val="normaltextrun"/>
          <w:rFonts w:ascii="Aptos" w:hAnsi="Aptos" w:eastAsia="Aptos" w:cs="Aptos"/>
          <w:b w:val="1"/>
          <w:bCs w:val="1"/>
          <w:i w:val="0"/>
          <w:iCs w:val="0"/>
        </w:rPr>
      </w:pPr>
    </w:p>
    <w:p w:rsidR="1B1422BA" w:rsidP="02A2D00D" w:rsidRDefault="1B1422BA" w14:paraId="46940383" w14:textId="0B17A7B8">
      <w:pPr>
        <w:pStyle w:val="paragraph"/>
        <w:spacing w:before="0" w:beforeAutospacing="off" w:after="0" w:afterAutospacing="off"/>
        <w:ind w:left="0"/>
        <w:jc w:val="both"/>
        <w:rPr>
          <w:rStyle w:val="normaltextrun"/>
          <w:rFonts w:ascii="Aptos" w:hAnsi="Aptos" w:eastAsia="Aptos" w:cs="Aptos"/>
          <w:b w:val="1"/>
          <w:bCs w:val="1"/>
          <w:i w:val="0"/>
          <w:iCs w:val="0"/>
        </w:rPr>
      </w:pPr>
      <w:r w:rsidRPr="02A2D00D" w:rsidR="11DF989A">
        <w:rPr>
          <w:rStyle w:val="normaltextrun"/>
          <w:rFonts w:ascii="Aptos" w:hAnsi="Aptos" w:eastAsia="Aptos" w:cs="Aptos"/>
          <w:b w:val="1"/>
          <w:bCs w:val="1"/>
          <w:i w:val="0"/>
          <w:iCs w:val="0"/>
        </w:rPr>
        <w:t>Esta Política se aplica a todas as informações, cuja o do Grupo Maju Personalizados seja o agente de tratamento, ao meio utilizado para este tratamento, seja digital ou físico, e as dependências físicas desta organização, bem como a qualquer pessoa que circule nas dependências ou que interaja exercendo controle administrativo, técnico ou operacional, mesmo que eventual, desses meios de tratamento.</w:t>
      </w:r>
    </w:p>
    <w:p w:rsidR="1B1422BA" w:rsidP="02A2D00D" w:rsidRDefault="1B1422BA" w14:paraId="3C219F99" w14:textId="721207FD">
      <w:pPr>
        <w:pStyle w:val="paragraph"/>
        <w:spacing w:before="0" w:beforeAutospacing="off" w:after="0" w:afterAutospacing="off"/>
        <w:ind w:left="0"/>
        <w:jc w:val="both"/>
      </w:pPr>
      <w:r w:rsidRPr="02A2D00D" w:rsidR="11DF989A">
        <w:rPr>
          <w:rStyle w:val="normaltextrun"/>
          <w:rFonts w:ascii="Aptos" w:hAnsi="Aptos" w:eastAsia="Aptos" w:cs="Aptos"/>
          <w:b w:val="1"/>
          <w:bCs w:val="1"/>
          <w:i w:val="0"/>
          <w:iCs w:val="0"/>
        </w:rPr>
        <w:t>Especificamente, inclui:</w:t>
      </w:r>
    </w:p>
    <w:p w:rsidR="1B1422BA" w:rsidP="02A2D00D" w:rsidRDefault="1B1422BA" w14:paraId="1314D3EB" w14:textId="4435964B">
      <w:pPr>
        <w:pStyle w:val="paragraph"/>
        <w:spacing w:before="0" w:beforeAutospacing="off" w:after="0" w:afterAutospacing="off"/>
        <w:ind w:left="0"/>
        <w:jc w:val="both"/>
      </w:pPr>
      <w:r w:rsidRPr="02A2D00D" w:rsidR="11DF989A">
        <w:rPr>
          <w:rStyle w:val="normaltextrun"/>
          <w:rFonts w:ascii="Aptos" w:hAnsi="Aptos" w:eastAsia="Aptos" w:cs="Aptos"/>
          <w:b w:val="1"/>
          <w:bCs w:val="1"/>
          <w:i w:val="0"/>
          <w:iCs w:val="0"/>
        </w:rPr>
        <w:t xml:space="preserve">• Todos os funcionários, sejam servidores efetivos ou temporários, do </w:t>
      </w:r>
      <w:r w:rsidRPr="02A2D00D" w:rsidR="5251D0A8">
        <w:rPr>
          <w:rStyle w:val="normaltextrun"/>
          <w:rFonts w:ascii="Aptos" w:hAnsi="Aptos" w:eastAsia="Aptos" w:cs="Aptos"/>
          <w:b w:val="1"/>
          <w:bCs w:val="1"/>
          <w:i w:val="0"/>
          <w:iCs w:val="0"/>
        </w:rPr>
        <w:t>Grupo Maju Personalizados</w:t>
      </w:r>
      <w:r w:rsidRPr="02A2D00D" w:rsidR="61F630F9">
        <w:rPr>
          <w:rStyle w:val="normaltextrun"/>
          <w:rFonts w:ascii="Aptos" w:hAnsi="Aptos" w:eastAsia="Aptos" w:cs="Aptos"/>
          <w:b w:val="1"/>
          <w:bCs w:val="1"/>
          <w:i w:val="0"/>
          <w:iCs w:val="0"/>
        </w:rPr>
        <w:t>.</w:t>
      </w:r>
    </w:p>
    <w:p w:rsidR="1B1422BA" w:rsidP="02A2D00D" w:rsidRDefault="1B1422BA" w14:paraId="3AE527D2" w14:textId="0D0BB797">
      <w:pPr>
        <w:pStyle w:val="paragraph"/>
        <w:spacing w:before="0" w:beforeAutospacing="off" w:after="0" w:afterAutospacing="off"/>
        <w:ind w:left="0"/>
        <w:jc w:val="both"/>
      </w:pPr>
      <w:r w:rsidRPr="02A2D00D" w:rsidR="11DF989A">
        <w:rPr>
          <w:rStyle w:val="normaltextrun"/>
          <w:rFonts w:ascii="Aptos" w:hAnsi="Aptos" w:eastAsia="Aptos" w:cs="Aptos"/>
          <w:b w:val="1"/>
          <w:bCs w:val="1"/>
          <w:i w:val="0"/>
          <w:iCs w:val="0"/>
        </w:rPr>
        <w:t xml:space="preserve">• Todos os contratados e terceiros que trabalham para o </w:t>
      </w:r>
      <w:r w:rsidRPr="02A2D00D" w:rsidR="5E3E34E7">
        <w:rPr>
          <w:rStyle w:val="normaltextrun"/>
          <w:rFonts w:ascii="Aptos" w:hAnsi="Aptos" w:eastAsia="Aptos" w:cs="Aptos"/>
          <w:b w:val="1"/>
          <w:bCs w:val="1"/>
          <w:i w:val="0"/>
          <w:iCs w:val="0"/>
        </w:rPr>
        <w:t>Grupo Maju Personalizados</w:t>
      </w:r>
      <w:r w:rsidRPr="02A2D00D" w:rsidR="11DF989A">
        <w:rPr>
          <w:rStyle w:val="normaltextrun"/>
          <w:rFonts w:ascii="Aptos" w:hAnsi="Aptos" w:eastAsia="Aptos" w:cs="Aptos"/>
          <w:b w:val="1"/>
          <w:bCs w:val="1"/>
          <w:i w:val="0"/>
          <w:iCs w:val="0"/>
        </w:rPr>
        <w:t>.</w:t>
      </w:r>
    </w:p>
    <w:p w:rsidR="1B1422BA" w:rsidP="02A2D00D" w:rsidRDefault="1B1422BA" w14:paraId="721B60D3" w14:textId="56CFF0F5">
      <w:pPr>
        <w:pStyle w:val="paragraph"/>
        <w:spacing w:before="0" w:beforeAutospacing="off" w:after="0" w:afterAutospacing="off"/>
        <w:ind w:left="0"/>
        <w:jc w:val="both"/>
        <w:rPr>
          <w:rStyle w:val="normaltextrun"/>
          <w:rFonts w:ascii="Aptos" w:hAnsi="Aptos" w:eastAsia="Aptos" w:cs="Aptos"/>
          <w:b w:val="1"/>
          <w:bCs w:val="1"/>
          <w:i w:val="0"/>
          <w:iCs w:val="0"/>
        </w:rPr>
      </w:pPr>
      <w:r w:rsidRPr="02A2D00D" w:rsidR="11DF989A">
        <w:rPr>
          <w:rStyle w:val="normaltextrun"/>
          <w:rFonts w:ascii="Aptos" w:hAnsi="Aptos" w:eastAsia="Aptos" w:cs="Aptos"/>
          <w:b w:val="1"/>
          <w:bCs w:val="1"/>
          <w:i w:val="0"/>
          <w:iCs w:val="0"/>
        </w:rPr>
        <w:t>•</w:t>
      </w:r>
      <w:r w:rsidRPr="02A2D00D" w:rsidR="38C05571">
        <w:rPr>
          <w:rStyle w:val="normaltextrun"/>
          <w:rFonts w:ascii="Aptos" w:hAnsi="Aptos" w:eastAsia="Aptos" w:cs="Aptos"/>
          <w:b w:val="1"/>
          <w:bCs w:val="1"/>
          <w:i w:val="0"/>
          <w:iCs w:val="0"/>
        </w:rPr>
        <w:t xml:space="preserve"> Todos os funcionários de parceiros que acessam fisicamente as dependências ou que acessam a rede e sistemas de informação do Grupo Maju Personalizados.</w:t>
      </w:r>
    </w:p>
    <w:p w:rsidR="1B1422BA" w:rsidP="02A2D00D" w:rsidRDefault="1B1422BA" w14:paraId="5CA81A80" w14:textId="666BDEF9">
      <w:pPr>
        <w:pStyle w:val="paragraph"/>
        <w:spacing w:before="0" w:beforeAutospacing="off" w:after="0" w:afterAutospacing="off"/>
        <w:jc w:val="both"/>
        <w:rPr>
          <w:rStyle w:val="normaltextrun"/>
          <w:rFonts w:ascii="Aptos" w:hAnsi="Aptos" w:eastAsia="Aptos" w:cs="Aptos"/>
          <w:b w:val="1"/>
          <w:bCs w:val="1"/>
          <w:i w:val="0"/>
          <w:iCs w:val="0"/>
          <w:color w:val="auto"/>
          <w:sz w:val="24"/>
          <w:szCs w:val="24"/>
          <w:lang w:eastAsia="pt-BR" w:bidi="ar-SA"/>
        </w:rPr>
      </w:pPr>
      <w:bookmarkStart w:name="_Int_RJyjRUYg" w:id="9363426"/>
      <w:r w:rsidRPr="02A2D00D" w:rsidR="0551F610">
        <w:rPr>
          <w:rStyle w:val="normaltextrun"/>
          <w:rFonts w:ascii="Aptos" w:hAnsi="Aptos" w:eastAsia="Aptos" w:cs="Aptos"/>
          <w:b w:val="1"/>
          <w:bCs w:val="1"/>
          <w:i w:val="0"/>
          <w:iCs w:val="0"/>
          <w:color w:val="auto"/>
          <w:sz w:val="24"/>
          <w:szCs w:val="24"/>
          <w:lang w:eastAsia="pt-BR" w:bidi="ar-SA"/>
        </w:rPr>
        <w:t>A proteção aos recursos computacionais inclui desde aplicativos e arquivos de dados até utilitários e o próprio sistema operacional.</w:t>
      </w:r>
      <w:bookmarkEnd w:id="9363426"/>
    </w:p>
    <w:p w:rsidR="1B1422BA" w:rsidP="02A2D00D" w:rsidRDefault="1B1422BA" w14:paraId="0A64BE0D" w14:textId="12F636CE">
      <w:pPr>
        <w:pStyle w:val="paragraph"/>
        <w:spacing w:before="0" w:beforeAutospacing="off" w:after="0" w:afterAutospacing="off"/>
        <w:ind w:left="0"/>
        <w:jc w:val="both"/>
        <w:rPr>
          <w:rStyle w:val="eop"/>
          <w:rFonts w:ascii="Aptos" w:hAnsi="Aptos" w:eastAsia="Aptos" w:cs="Aptos"/>
          <w:b w:val="1"/>
          <w:bCs w:val="1"/>
          <w:i w:val="0"/>
          <w:iCs w:val="0"/>
        </w:rPr>
      </w:pPr>
    </w:p>
    <w:p w:rsidR="1B1422BA" w:rsidP="02A2D00D" w:rsidRDefault="1B1422BA" w14:paraId="0A067ABE" w14:textId="0173BC1C">
      <w:pPr>
        <w:pStyle w:val="paragraph"/>
        <w:spacing w:before="0" w:beforeAutospacing="off" w:after="0" w:afterAutospacing="off"/>
        <w:ind w:left="0"/>
        <w:jc w:val="both"/>
        <w:rPr>
          <w:rFonts w:ascii="Aptos" w:hAnsi="Aptos" w:eastAsia="Aptos" w:cs="Aptos"/>
          <w:b w:val="1"/>
          <w:bCs w:val="1"/>
          <w:i w:val="0"/>
          <w:iCs w:val="0"/>
        </w:rPr>
      </w:pPr>
      <w:r w:rsidRPr="02A2D00D" w:rsidR="23FDEDE5">
        <w:rPr>
          <w:rStyle w:val="normaltextrun"/>
          <w:rFonts w:ascii="Aptos" w:hAnsi="Aptos" w:eastAsia="Aptos" w:cs="Aptos"/>
          <w:b w:val="1"/>
          <w:bCs w:val="1"/>
          <w:i w:val="0"/>
          <w:iCs w:val="0"/>
          <w:color w:val="4471C4"/>
          <w:sz w:val="28"/>
          <w:szCs w:val="28"/>
        </w:rPr>
        <w:t>D</w:t>
      </w:r>
      <w:r w:rsidRPr="02A2D00D" w:rsidR="46172BBA">
        <w:rPr>
          <w:rStyle w:val="normaltextrun"/>
          <w:rFonts w:ascii="Aptos" w:hAnsi="Aptos" w:eastAsia="Aptos" w:cs="Aptos"/>
          <w:b w:val="1"/>
          <w:bCs w:val="1"/>
          <w:i w:val="0"/>
          <w:iCs w:val="0"/>
          <w:color w:val="4471C4"/>
          <w:sz w:val="28"/>
          <w:szCs w:val="28"/>
        </w:rPr>
        <w:t>EFINIÇÕES</w:t>
      </w:r>
      <w:r w:rsidRPr="02A2D00D" w:rsidR="23FDEDE5">
        <w:rPr>
          <w:rStyle w:val="normaltextrun"/>
          <w:rFonts w:ascii="Aptos" w:hAnsi="Aptos" w:eastAsia="Aptos" w:cs="Aptos"/>
          <w:b w:val="1"/>
          <w:bCs w:val="1"/>
          <w:i w:val="0"/>
          <w:iCs w:val="0"/>
          <w:color w:val="4471C4"/>
          <w:sz w:val="28"/>
          <w:szCs w:val="28"/>
        </w:rPr>
        <w:t>: </w:t>
      </w:r>
    </w:p>
    <w:p w:rsidR="1B1422BA" w:rsidP="02A2D00D" w:rsidRDefault="1B1422BA" w14:paraId="30DCF8B6" w14:textId="6932D410">
      <w:pPr>
        <w:pStyle w:val="paragraph"/>
        <w:spacing w:before="0" w:beforeAutospacing="off" w:after="0" w:afterAutospacing="off"/>
        <w:ind w:left="0"/>
        <w:jc w:val="both"/>
        <w:rPr>
          <w:rStyle w:val="normaltextrun"/>
          <w:rFonts w:ascii="Aptos" w:hAnsi="Aptos" w:eastAsia="Aptos" w:cs="Aptos"/>
          <w:b w:val="1"/>
          <w:bCs w:val="1"/>
          <w:i w:val="0"/>
          <w:iCs w:val="0"/>
          <w:color w:val="auto"/>
          <w:sz w:val="24"/>
          <w:szCs w:val="24"/>
          <w:lang w:eastAsia="pt-BR" w:bidi="ar-SA"/>
        </w:rPr>
      </w:pPr>
      <w:bookmarkStart w:name="_Int_nm0hjIam" w:id="1124739703"/>
      <w:r w:rsidRPr="02A2D00D" w:rsidR="23FDEDE5">
        <w:rPr>
          <w:rStyle w:val="normaltextrun"/>
          <w:rFonts w:ascii="Aptos" w:hAnsi="Aptos" w:eastAsia="Aptos" w:cs="Aptos" w:asciiTheme="minorAscii" w:hAnsiTheme="minorAscii" w:eastAsiaTheme="minorAscii" w:cstheme="minorBidi"/>
          <w:b w:val="1"/>
          <w:bCs w:val="1"/>
          <w:i w:val="0"/>
          <w:iCs w:val="0"/>
          <w:color w:val="auto"/>
          <w:sz w:val="24"/>
          <w:szCs w:val="24"/>
          <w:lang w:eastAsia="pt-BR" w:bidi="ar-SA"/>
        </w:rPr>
        <w:t xml:space="preserve">ACESSO - ato de ingressar, transitar, conhecer ou consultar a informação, bem como possibilidade de usar os ativos de informação de um órgão ou entidade, observada eventual restrição que se aplique; </w:t>
      </w:r>
      <w:bookmarkEnd w:id="1124739703"/>
    </w:p>
    <w:p w:rsidR="1B1422BA" w:rsidP="02A2D00D" w:rsidRDefault="1B1422BA" w14:paraId="29B158A1" w14:textId="071FE02F">
      <w:pPr>
        <w:pStyle w:val="paragraph"/>
        <w:spacing w:before="0" w:beforeAutospacing="off" w:after="0" w:afterAutospacing="off"/>
        <w:ind w:left="0"/>
        <w:jc w:val="both"/>
        <w:rPr>
          <w:rStyle w:val="normaltextrun"/>
          <w:rFonts w:ascii="Aptos" w:hAnsi="Aptos" w:eastAsia="Aptos" w:cs="Aptos" w:asciiTheme="minorAscii" w:hAnsiTheme="minorAscii" w:eastAsiaTheme="minorAscii" w:cstheme="minorBidi"/>
          <w:b w:val="1"/>
          <w:bCs w:val="1"/>
          <w:i w:val="0"/>
          <w:iCs w:val="0"/>
          <w:color w:val="auto"/>
          <w:sz w:val="24"/>
          <w:szCs w:val="24"/>
          <w:lang w:eastAsia="pt-BR" w:bidi="ar-SA"/>
        </w:rPr>
      </w:pPr>
    </w:p>
    <w:p w:rsidR="1B1422BA" w:rsidP="02A2D00D" w:rsidRDefault="1B1422BA" w14:paraId="731D0495" w14:textId="621B0C4B">
      <w:pPr>
        <w:pStyle w:val="paragraph"/>
        <w:spacing w:before="0" w:beforeAutospacing="off" w:after="0" w:afterAutospacing="off"/>
        <w:ind w:left="0"/>
        <w:jc w:val="both"/>
        <w:rPr>
          <w:rStyle w:val="normaltextrun"/>
          <w:rFonts w:ascii="Aptos" w:hAnsi="Aptos" w:eastAsia="Aptos" w:cs="Aptos" w:asciiTheme="minorAscii" w:hAnsiTheme="minorAscii" w:eastAsiaTheme="minorAscii" w:cstheme="minorBidi"/>
          <w:b w:val="1"/>
          <w:bCs w:val="1"/>
          <w:i w:val="0"/>
          <w:iCs w:val="0"/>
          <w:color w:val="auto"/>
          <w:sz w:val="24"/>
          <w:szCs w:val="24"/>
          <w:lang w:eastAsia="pt-BR" w:bidi="ar-SA"/>
        </w:rPr>
      </w:pPr>
      <w:bookmarkStart w:name="_Int_HrkEtzYP" w:id="119007532"/>
      <w:r w:rsidRPr="02A2D00D" w:rsidR="23FDEDE5">
        <w:rPr>
          <w:rStyle w:val="normaltextrun"/>
          <w:rFonts w:ascii="Aptos" w:hAnsi="Aptos" w:eastAsia="Aptos" w:cs="Aptos" w:asciiTheme="minorAscii" w:hAnsiTheme="minorAscii" w:eastAsiaTheme="minorAscii" w:cstheme="minorBidi"/>
          <w:b w:val="1"/>
          <w:bCs w:val="1"/>
          <w:i w:val="0"/>
          <w:iCs w:val="0"/>
          <w:color w:val="auto"/>
          <w:sz w:val="24"/>
          <w:szCs w:val="24"/>
          <w:lang w:eastAsia="pt-BR" w:bidi="ar-SA"/>
        </w:rPr>
        <w:t>CONTA DE SERVIÇO - conta de acesso à rede corporativa de computadores, necessária a um procedimento automático (aplicação, script, entre outros) sem qualquer intervenção humana no seu uso;</w:t>
      </w:r>
      <w:bookmarkEnd w:id="119007532"/>
    </w:p>
    <w:p w:rsidR="1B1422BA" w:rsidP="02A2D00D" w:rsidRDefault="1B1422BA" w14:paraId="376444E5" w14:textId="31180D3C">
      <w:pPr>
        <w:pStyle w:val="paragraph"/>
        <w:spacing w:before="0" w:beforeAutospacing="off" w:after="0" w:afterAutospacing="off"/>
        <w:ind w:left="0"/>
        <w:jc w:val="both"/>
        <w:rPr>
          <w:rStyle w:val="normaltextrun"/>
          <w:rFonts w:ascii="Aptos" w:hAnsi="Aptos" w:eastAsia="Aptos" w:cs="Aptos" w:asciiTheme="minorAscii" w:hAnsiTheme="minorAscii" w:eastAsiaTheme="minorAscii" w:cstheme="minorBidi"/>
          <w:b w:val="1"/>
          <w:bCs w:val="1"/>
          <w:i w:val="0"/>
          <w:iCs w:val="0"/>
          <w:color w:val="auto"/>
          <w:sz w:val="24"/>
          <w:szCs w:val="24"/>
          <w:lang w:eastAsia="pt-BR" w:bidi="ar-SA"/>
        </w:rPr>
      </w:pPr>
    </w:p>
    <w:p w:rsidR="1B1422BA" w:rsidP="02A2D00D" w:rsidRDefault="1B1422BA" w14:paraId="4CD985FE" w14:textId="5AE6FD13">
      <w:pPr>
        <w:pStyle w:val="paragraph"/>
        <w:spacing w:before="0" w:beforeAutospacing="off" w:after="0" w:afterAutospacing="off"/>
        <w:ind w:left="0"/>
        <w:jc w:val="both"/>
        <w:rPr>
          <w:rStyle w:val="normaltextrun"/>
          <w:rFonts w:ascii="Aptos" w:hAnsi="Aptos" w:eastAsia="Aptos" w:cs="Aptos" w:asciiTheme="minorAscii" w:hAnsiTheme="minorAscii" w:eastAsiaTheme="minorAscii" w:cstheme="minorBidi"/>
          <w:b w:val="1"/>
          <w:bCs w:val="1"/>
          <w:i w:val="0"/>
          <w:iCs w:val="0"/>
          <w:color w:val="auto"/>
          <w:sz w:val="24"/>
          <w:szCs w:val="24"/>
          <w:lang w:eastAsia="pt-BR" w:bidi="ar-SA"/>
        </w:rPr>
      </w:pPr>
      <w:bookmarkStart w:name="_Int_5DOZtwvC" w:id="2096333"/>
      <w:r w:rsidRPr="02A2D00D" w:rsidR="23FDEDE5">
        <w:rPr>
          <w:rStyle w:val="normaltextrun"/>
          <w:rFonts w:ascii="Aptos" w:hAnsi="Aptos" w:eastAsia="Aptos" w:cs="Aptos" w:asciiTheme="minorAscii" w:hAnsiTheme="minorAscii" w:eastAsiaTheme="minorAscii" w:cstheme="minorBidi"/>
          <w:b w:val="1"/>
          <w:bCs w:val="1"/>
          <w:i w:val="0"/>
          <w:iCs w:val="0"/>
          <w:color w:val="auto"/>
          <w:sz w:val="24"/>
          <w:szCs w:val="24"/>
          <w:lang w:eastAsia="pt-BR" w:bidi="ar-SA"/>
        </w:rPr>
        <w:t>CONTROLE DE ACESSO - conjunto de procedimentos, recursos e meios utilizados com a finalidade de conceder ou bloquear o acesso ao uso de recursos físicos ou computacionais. Geralmente, requer procedimentos de autenticação;</w:t>
      </w:r>
      <w:bookmarkEnd w:id="2096333"/>
    </w:p>
    <w:p w:rsidR="1B1422BA" w:rsidP="02A2D00D" w:rsidRDefault="1B1422BA" w14:paraId="450A1A7B" w14:textId="7A0C0F44">
      <w:pPr>
        <w:pStyle w:val="paragraph"/>
        <w:spacing w:before="0" w:beforeAutospacing="off" w:after="0" w:afterAutospacing="off"/>
        <w:ind w:left="0"/>
        <w:jc w:val="both"/>
        <w:rPr>
          <w:rStyle w:val="normaltextrun"/>
          <w:rFonts w:ascii="Aptos" w:hAnsi="Aptos" w:eastAsia="Aptos" w:cs="Aptos" w:asciiTheme="minorAscii" w:hAnsiTheme="minorAscii" w:eastAsiaTheme="minorAscii" w:cstheme="minorBidi"/>
          <w:b w:val="1"/>
          <w:bCs w:val="1"/>
          <w:i w:val="0"/>
          <w:iCs w:val="0"/>
          <w:color w:val="auto"/>
          <w:sz w:val="24"/>
          <w:szCs w:val="24"/>
          <w:lang w:eastAsia="pt-BR" w:bidi="ar-SA"/>
        </w:rPr>
      </w:pPr>
    </w:p>
    <w:p w:rsidR="1B1422BA" w:rsidP="02A2D00D" w:rsidRDefault="1B1422BA" w14:paraId="5DC09234" w14:textId="2F926425">
      <w:pPr>
        <w:pStyle w:val="paragraph"/>
        <w:spacing w:before="0" w:beforeAutospacing="off" w:after="0" w:afterAutospacing="off"/>
        <w:ind w:left="0"/>
        <w:jc w:val="both"/>
        <w:rPr>
          <w:rStyle w:val="normaltextrun"/>
          <w:rFonts w:ascii="Aptos" w:hAnsi="Aptos" w:eastAsia="Aptos" w:cs="Aptos" w:asciiTheme="minorAscii" w:hAnsiTheme="minorAscii" w:eastAsiaTheme="minorAscii" w:cstheme="minorBidi"/>
          <w:b w:val="1"/>
          <w:bCs w:val="1"/>
          <w:i w:val="0"/>
          <w:iCs w:val="0"/>
          <w:color w:val="auto"/>
          <w:sz w:val="24"/>
          <w:szCs w:val="24"/>
          <w:lang w:eastAsia="pt-BR" w:bidi="ar-SA"/>
        </w:rPr>
      </w:pPr>
      <w:bookmarkStart w:name="_Int_wlTOSRsA" w:id="1551968268"/>
      <w:r w:rsidRPr="02A2D00D" w:rsidR="23FDEDE5">
        <w:rPr>
          <w:rStyle w:val="normaltextrun"/>
          <w:rFonts w:ascii="Aptos" w:hAnsi="Aptos" w:eastAsia="Aptos" w:cs="Aptos" w:asciiTheme="minorAscii" w:hAnsiTheme="minorAscii" w:eastAsiaTheme="minorAscii" w:cstheme="minorBidi"/>
          <w:b w:val="1"/>
          <w:bCs w:val="1"/>
          <w:i w:val="0"/>
          <w:iCs w:val="0"/>
          <w:color w:val="auto"/>
          <w:sz w:val="24"/>
          <w:szCs w:val="24"/>
          <w:lang w:eastAsia="pt-BR" w:bidi="ar-SA"/>
        </w:rPr>
        <w:t xml:space="preserve">Visitante - Pessoa que não é funcionário da Empresa e que necessita acessar as instalações da Empresa para fins específicos.   </w:t>
      </w:r>
      <w:bookmarkEnd w:id="1551968268"/>
    </w:p>
    <w:p w:rsidR="1B1422BA" w:rsidP="02A2D00D" w:rsidRDefault="1B1422BA" w14:paraId="49936403" w14:textId="73B4BF65">
      <w:pPr>
        <w:pStyle w:val="paragraph"/>
        <w:spacing w:before="0" w:beforeAutospacing="off" w:after="0" w:afterAutospacing="off"/>
        <w:ind w:left="0"/>
        <w:jc w:val="both"/>
        <w:rPr>
          <w:rStyle w:val="normaltextrun"/>
          <w:rFonts w:ascii="Aptos" w:hAnsi="Aptos" w:eastAsia="Aptos" w:cs="Aptos" w:asciiTheme="minorAscii" w:hAnsiTheme="minorAscii" w:eastAsiaTheme="minorAscii" w:cstheme="minorBidi"/>
          <w:b w:val="1"/>
          <w:bCs w:val="1"/>
          <w:i w:val="0"/>
          <w:iCs w:val="0"/>
          <w:color w:val="auto"/>
          <w:sz w:val="24"/>
          <w:szCs w:val="24"/>
          <w:lang w:eastAsia="pt-BR" w:bidi="ar-SA"/>
        </w:rPr>
      </w:pPr>
    </w:p>
    <w:p w:rsidR="1B1422BA" w:rsidP="02A2D00D" w:rsidRDefault="1B1422BA" w14:paraId="595C3AB1" w14:textId="790110DA">
      <w:pPr>
        <w:pStyle w:val="paragraph"/>
        <w:spacing w:before="0" w:beforeAutospacing="off" w:after="0" w:afterAutospacing="off"/>
        <w:ind w:left="0"/>
        <w:jc w:val="both"/>
        <w:rPr>
          <w:rStyle w:val="normaltextrun"/>
          <w:rFonts w:ascii="Aptos" w:hAnsi="Aptos" w:eastAsia="Aptos" w:cs="Aptos"/>
          <w:b w:val="1"/>
          <w:bCs w:val="1"/>
          <w:i w:val="0"/>
          <w:iCs w:val="0"/>
          <w:color w:val="auto"/>
          <w:sz w:val="24"/>
          <w:szCs w:val="24"/>
          <w:lang w:eastAsia="pt-BR" w:bidi="ar-SA"/>
        </w:rPr>
      </w:pPr>
      <w:bookmarkStart w:name="_Int_LrtgyewL" w:id="1892433929"/>
      <w:r w:rsidRPr="02A2D00D" w:rsidR="23FDEDE5">
        <w:rPr>
          <w:rStyle w:val="normaltextrun"/>
          <w:rFonts w:ascii="Aptos" w:hAnsi="Aptos" w:eastAsia="Aptos" w:cs="Aptos" w:asciiTheme="minorAscii" w:hAnsiTheme="minorAscii" w:eastAsiaTheme="minorAscii" w:cstheme="minorBidi"/>
          <w:b w:val="1"/>
          <w:bCs w:val="1"/>
          <w:i w:val="0"/>
          <w:iCs w:val="0"/>
          <w:color w:val="auto"/>
          <w:sz w:val="24"/>
          <w:szCs w:val="24"/>
          <w:lang w:eastAsia="pt-BR" w:bidi="ar-SA"/>
        </w:rPr>
        <w:t>MFA</w:t>
      </w:r>
      <w:r w:rsidRPr="02A2D00D" w:rsidR="23FDEDE5">
        <w:rPr>
          <w:rStyle w:val="normaltextrun"/>
          <w:rFonts w:ascii="Aptos" w:hAnsi="Aptos" w:eastAsia="Aptos" w:cs="Aptos" w:asciiTheme="minorAscii" w:hAnsiTheme="minorAscii" w:eastAsiaTheme="minorAscii" w:cstheme="minorBidi"/>
          <w:b w:val="1"/>
          <w:bCs w:val="1"/>
          <w:i w:val="0"/>
          <w:iCs w:val="0"/>
          <w:color w:val="auto"/>
          <w:sz w:val="24"/>
          <w:szCs w:val="24"/>
          <w:lang w:eastAsia="pt-BR" w:bidi="ar-SA"/>
        </w:rPr>
        <w:t xml:space="preserve"> - sigla de autenticação de multifatores (</w:t>
      </w:r>
      <w:r w:rsidRPr="02A2D00D" w:rsidR="23FDEDE5">
        <w:rPr>
          <w:rStyle w:val="normaltextrun"/>
          <w:rFonts w:ascii="Aptos" w:hAnsi="Aptos" w:eastAsia="Aptos" w:cs="Aptos" w:asciiTheme="minorAscii" w:hAnsiTheme="minorAscii" w:eastAsiaTheme="minorAscii" w:cstheme="minorBidi"/>
          <w:b w:val="1"/>
          <w:bCs w:val="1"/>
          <w:i w:val="0"/>
          <w:iCs w:val="0"/>
          <w:color w:val="auto"/>
          <w:sz w:val="24"/>
          <w:szCs w:val="24"/>
          <w:lang w:eastAsia="pt-BR" w:bidi="ar-SA"/>
        </w:rPr>
        <w:t>multifactor</w:t>
      </w:r>
      <w:r w:rsidRPr="02A2D00D" w:rsidR="23FDEDE5">
        <w:rPr>
          <w:rStyle w:val="normaltextrun"/>
          <w:rFonts w:ascii="Aptos" w:hAnsi="Aptos" w:eastAsia="Aptos" w:cs="Aptos" w:asciiTheme="minorAscii" w:hAnsiTheme="minorAscii" w:eastAsiaTheme="minorAscii" w:cstheme="minorBidi"/>
          <w:b w:val="1"/>
          <w:bCs w:val="1"/>
          <w:i w:val="0"/>
          <w:iCs w:val="0"/>
          <w:color w:val="auto"/>
          <w:sz w:val="24"/>
          <w:szCs w:val="24"/>
          <w:lang w:eastAsia="pt-BR" w:bidi="ar-SA"/>
        </w:rPr>
        <w:t xml:space="preserve"> </w:t>
      </w:r>
      <w:r w:rsidRPr="02A2D00D" w:rsidR="23FDEDE5">
        <w:rPr>
          <w:rStyle w:val="normaltextrun"/>
          <w:rFonts w:ascii="Aptos" w:hAnsi="Aptos" w:eastAsia="Aptos" w:cs="Aptos" w:asciiTheme="minorAscii" w:hAnsiTheme="minorAscii" w:eastAsiaTheme="minorAscii" w:cstheme="minorBidi"/>
          <w:b w:val="1"/>
          <w:bCs w:val="1"/>
          <w:i w:val="0"/>
          <w:iCs w:val="0"/>
          <w:color w:val="auto"/>
          <w:sz w:val="24"/>
          <w:szCs w:val="24"/>
          <w:lang w:eastAsia="pt-BR" w:bidi="ar-SA"/>
        </w:rPr>
        <w:t>authentication</w:t>
      </w:r>
      <w:r w:rsidRPr="02A2D00D" w:rsidR="23FDEDE5">
        <w:rPr>
          <w:rStyle w:val="normaltextrun"/>
          <w:rFonts w:ascii="Aptos" w:hAnsi="Aptos" w:eastAsia="Aptos" w:cs="Aptos" w:asciiTheme="minorAscii" w:hAnsiTheme="minorAscii" w:eastAsiaTheme="minorAscii" w:cstheme="minorBidi"/>
          <w:b w:val="1"/>
          <w:bCs w:val="1"/>
          <w:i w:val="0"/>
          <w:iCs w:val="0"/>
          <w:color w:val="auto"/>
          <w:sz w:val="24"/>
          <w:szCs w:val="24"/>
          <w:lang w:eastAsia="pt-BR" w:bidi="ar-SA"/>
        </w:rPr>
        <w:t>);</w:t>
      </w:r>
      <w:bookmarkEnd w:id="1892433929"/>
    </w:p>
    <w:p w:rsidR="1B1422BA" w:rsidP="02A2D00D" w:rsidRDefault="1B1422BA" w14:paraId="73C730E5" w14:textId="4666F1EC">
      <w:pPr>
        <w:pStyle w:val="paragraph"/>
        <w:spacing w:before="0" w:beforeAutospacing="off" w:after="0" w:afterAutospacing="off"/>
        <w:ind w:left="0"/>
        <w:jc w:val="both"/>
        <w:rPr>
          <w:rStyle w:val="normaltextrun"/>
          <w:rFonts w:ascii="Aptos" w:hAnsi="Aptos" w:eastAsia="Aptos" w:cs="Aptos" w:asciiTheme="minorAscii" w:hAnsiTheme="minorAscii" w:eastAsiaTheme="minorAscii" w:cstheme="minorBidi"/>
          <w:b w:val="1"/>
          <w:bCs w:val="1"/>
          <w:i w:val="0"/>
          <w:iCs w:val="0"/>
          <w:color w:val="auto"/>
          <w:sz w:val="24"/>
          <w:szCs w:val="24"/>
          <w:lang w:eastAsia="pt-BR" w:bidi="ar-SA"/>
        </w:rPr>
      </w:pPr>
    </w:p>
    <w:p w:rsidR="1B1422BA" w:rsidP="02A2D00D" w:rsidRDefault="1B1422BA" w14:paraId="6BAE6FB1" w14:textId="77777777">
      <w:pPr>
        <w:pStyle w:val="paragraph"/>
        <w:spacing w:before="0" w:beforeAutospacing="off" w:after="0" w:afterAutospacing="off"/>
        <w:ind w:left="0" w:firstLine="0"/>
        <w:jc w:val="both"/>
        <w:rPr>
          <w:rStyle w:val="normaltextrun"/>
          <w:rFonts w:ascii="Aptos" w:hAnsi="Aptos" w:eastAsia="Aptos" w:cs="Aptos"/>
          <w:b w:val="1"/>
          <w:bCs w:val="1"/>
          <w:i w:val="0"/>
          <w:iCs w:val="0"/>
          <w:color w:val="auto"/>
          <w:sz w:val="24"/>
          <w:szCs w:val="24"/>
          <w:lang w:eastAsia="pt-BR" w:bidi="ar-SA"/>
        </w:rPr>
      </w:pPr>
      <w:bookmarkStart w:name="_Int_GVIs0zcB" w:id="762734377"/>
      <w:r w:rsidRPr="02A2D00D" w:rsidR="23FDEDE5">
        <w:rPr>
          <w:rStyle w:val="normaltextrun"/>
          <w:rFonts w:ascii="Aptos" w:hAnsi="Aptos" w:eastAsia="Aptos" w:cs="Aptos" w:asciiTheme="minorAscii" w:hAnsiTheme="minorAscii" w:eastAsiaTheme="minorAscii" w:cstheme="minorBidi"/>
          <w:b w:val="1"/>
          <w:bCs w:val="1"/>
          <w:i w:val="0"/>
          <w:iCs w:val="0"/>
          <w:color w:val="auto"/>
          <w:sz w:val="24"/>
          <w:szCs w:val="24"/>
          <w:lang w:eastAsia="pt-BR" w:bidi="ar-SA"/>
        </w:rPr>
        <w:t>Gerenciamento de Identidades e Acesso (IAM): Conjunto de práticas e ferramentas para gerenciar identidades digitais, controlar acessos e garantir a segurança das informações. </w:t>
      </w:r>
      <w:bookmarkEnd w:id="762734377"/>
    </w:p>
    <w:p w:rsidR="1B1422BA" w:rsidP="02A2D00D" w:rsidRDefault="1B1422BA" w14:paraId="508FCE4F" w14:textId="72DB0D81">
      <w:pPr>
        <w:pStyle w:val="paragraph"/>
        <w:spacing w:before="0" w:beforeAutospacing="off" w:after="0" w:afterAutospacing="off"/>
        <w:ind w:left="0" w:firstLine="0"/>
        <w:jc w:val="both"/>
        <w:rPr>
          <w:rStyle w:val="normaltextrun"/>
          <w:rFonts w:ascii="Aptos" w:hAnsi="Aptos" w:eastAsia="Aptos" w:cs="Aptos" w:asciiTheme="minorAscii" w:hAnsiTheme="minorAscii" w:eastAsiaTheme="minorAscii" w:cstheme="minorBidi"/>
          <w:b w:val="1"/>
          <w:bCs w:val="1"/>
          <w:i w:val="0"/>
          <w:iCs w:val="0"/>
          <w:color w:val="auto"/>
          <w:sz w:val="24"/>
          <w:szCs w:val="24"/>
          <w:lang w:eastAsia="pt-BR" w:bidi="ar-SA"/>
        </w:rPr>
      </w:pPr>
    </w:p>
    <w:p w:rsidR="1B1422BA" w:rsidP="02A2D00D" w:rsidRDefault="1B1422BA" w14:paraId="55221DF8" w14:textId="7914F813">
      <w:pPr>
        <w:pStyle w:val="paragraph"/>
        <w:suppressLineNumbers w:val="0"/>
        <w:bidi w:val="0"/>
        <w:spacing w:before="0" w:beforeAutospacing="off" w:after="0" w:afterAutospacing="off" w:line="240" w:lineRule="auto"/>
        <w:ind w:left="0" w:right="0"/>
        <w:jc w:val="both"/>
      </w:pPr>
      <w:r w:rsidRPr="02A2D00D" w:rsidR="30DC833D">
        <w:rPr>
          <w:rStyle w:val="normaltextrun"/>
          <w:rFonts w:ascii="Aptos" w:hAnsi="Aptos" w:eastAsia="Aptos" w:cs="Aptos"/>
          <w:b w:val="1"/>
          <w:bCs w:val="1"/>
          <w:i w:val="0"/>
          <w:iCs w:val="0"/>
          <w:color w:val="4471C4"/>
          <w:sz w:val="28"/>
          <w:szCs w:val="28"/>
        </w:rPr>
        <w:t>REFERENCIAS LEGAIS:</w:t>
      </w:r>
    </w:p>
    <w:p w:rsidR="1B1422BA" w:rsidP="02A2D00D" w:rsidRDefault="1B1422BA" w14:paraId="4C40BC1A" w14:textId="5E0ACB34">
      <w:pPr>
        <w:pStyle w:val="paragraph"/>
        <w:suppressLineNumbers w:val="0"/>
        <w:bidi w:val="0"/>
        <w:spacing w:before="0" w:beforeAutospacing="off" w:after="0" w:afterAutospacing="off" w:line="240" w:lineRule="auto"/>
        <w:ind w:left="0" w:right="0"/>
        <w:jc w:val="both"/>
        <w:rPr>
          <w:rStyle w:val="normaltextrun"/>
          <w:rFonts w:ascii="Aptos" w:hAnsi="Aptos" w:eastAsia="Aptos" w:cs="Aptos"/>
          <w:b w:val="1"/>
          <w:bCs w:val="1"/>
          <w:i w:val="0"/>
          <w:iCs w:val="0"/>
          <w:color w:val="4471C4"/>
          <w:sz w:val="28"/>
          <w:szCs w:val="28"/>
        </w:rPr>
      </w:pPr>
    </w:p>
    <w:tbl>
      <w:tblPr>
        <w:tblStyle w:val="TableNormal"/>
        <w:bidiVisual w:val="0"/>
        <w:tblW w:w="0" w:type="auto"/>
        <w:tblLayout w:type="fixed"/>
        <w:tblLook w:val="06A0" w:firstRow="1" w:lastRow="0" w:firstColumn="1" w:lastColumn="0" w:noHBand="1" w:noVBand="1"/>
      </w:tblPr>
      <w:tblGrid>
        <w:gridCol w:w="7404"/>
        <w:gridCol w:w="2871"/>
      </w:tblGrid>
      <w:tr w:rsidR="02A2D00D" w:rsidTr="02A2D00D" w14:paraId="1D6F4401">
        <w:trPr>
          <w:trHeight w:val="300"/>
        </w:trPr>
        <w:tc>
          <w:tcPr>
            <w:tcW w:w="7404" w:type="dxa"/>
            <w:tcBorders>
              <w:top w:val="single" w:color="000000" w:themeColor="text1" w:sz="4"/>
              <w:left w:val="single" w:color="000000" w:themeColor="text1" w:sz="4"/>
              <w:bottom w:val="single" w:color="000000" w:themeColor="text1" w:sz="4"/>
              <w:right w:val="single" w:color="000000" w:themeColor="text1" w:sz="4"/>
            </w:tcBorders>
            <w:shd w:val="clear" w:color="auto" w:fill="C0E4F5"/>
            <w:tcMar>
              <w:top w:w="15" w:type="dxa"/>
              <w:left w:w="15" w:type="dxa"/>
              <w:right w:w="15" w:type="dxa"/>
            </w:tcMar>
            <w:vAlign w:val="bottom"/>
          </w:tcPr>
          <w:p w:rsidR="02A2D00D" w:rsidP="02A2D00D" w:rsidRDefault="02A2D00D" w14:paraId="5F0E1678" w14:textId="488C7762">
            <w:pPr>
              <w:bidi w:val="0"/>
              <w:spacing w:before="0" w:beforeAutospacing="off" w:after="0" w:afterAutospacing="off"/>
              <w:jc w:val="both"/>
            </w:pP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Orientação</w:t>
            </w:r>
          </w:p>
        </w:tc>
        <w:tc>
          <w:tcPr>
            <w:tcW w:w="2871" w:type="dxa"/>
            <w:tcBorders>
              <w:top w:val="single" w:color="000000" w:themeColor="text1" w:sz="4"/>
              <w:left w:val="single" w:color="000000" w:themeColor="text1" w:sz="4"/>
              <w:bottom w:val="single" w:color="000000" w:themeColor="text1" w:sz="4"/>
              <w:right w:val="single" w:color="000000" w:themeColor="text1" w:sz="4"/>
            </w:tcBorders>
            <w:shd w:val="clear" w:color="auto" w:fill="C0E4F5"/>
            <w:tcMar>
              <w:top w:w="15" w:type="dxa"/>
              <w:left w:w="15" w:type="dxa"/>
              <w:right w:w="15" w:type="dxa"/>
            </w:tcMar>
            <w:vAlign w:val="bottom"/>
          </w:tcPr>
          <w:p w:rsidR="02A2D00D" w:rsidP="02A2D00D" w:rsidRDefault="02A2D00D" w14:paraId="28CC37AB" w14:textId="1AEF703B">
            <w:pPr>
              <w:bidi w:val="0"/>
              <w:spacing w:before="0" w:beforeAutospacing="off" w:after="0" w:afterAutospacing="off"/>
              <w:jc w:val="both"/>
            </w:pP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Secção</w:t>
            </w:r>
          </w:p>
        </w:tc>
      </w:tr>
      <w:tr w:rsidR="02A2D00D" w:rsidTr="02A2D00D" w14:paraId="620A5FA1">
        <w:trPr>
          <w:trHeight w:val="345"/>
        </w:trPr>
        <w:tc>
          <w:tcPr>
            <w:tcW w:w="7404"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02A2D00D" w:rsidP="02A2D00D" w:rsidRDefault="02A2D00D" w14:paraId="2B6978D1" w14:textId="0468D12D">
            <w:pPr>
              <w:bidi w:val="0"/>
              <w:spacing w:before="0" w:beforeAutospacing="off" w:after="0" w:afterAutospacing="off"/>
              <w:jc w:val="both"/>
            </w:pP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Decreto 10.332/2020 - Estratégia de Governo Digital 2020-2022</w:t>
            </w:r>
          </w:p>
        </w:tc>
        <w:tc>
          <w:tcPr>
            <w:tcW w:w="2871"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02A2D00D" w:rsidP="02A2D00D" w:rsidRDefault="02A2D00D" w14:paraId="0B82C26B" w14:textId="3285C33A">
            <w:pPr>
              <w:bidi w:val="0"/>
              <w:spacing w:before="0" w:beforeAutospacing="off" w:after="0" w:afterAutospacing="off"/>
              <w:jc w:val="both"/>
            </w:pP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Em sua íntegra</w:t>
            </w:r>
          </w:p>
        </w:tc>
      </w:tr>
      <w:tr w:rsidR="02A2D00D" w:rsidTr="02A2D00D" w14:paraId="523E915B">
        <w:trPr>
          <w:trHeight w:val="345"/>
        </w:trPr>
        <w:tc>
          <w:tcPr>
            <w:tcW w:w="7404"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02A2D00D" w:rsidP="02A2D00D" w:rsidRDefault="02A2D00D" w14:paraId="29B2E0D3" w14:textId="518376E3">
            <w:pPr>
              <w:bidi w:val="0"/>
              <w:spacing w:before="0" w:beforeAutospacing="off" w:after="0" w:afterAutospacing="off"/>
              <w:jc w:val="both"/>
            </w:pP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Lei Nº 13.709/2018 – Lei Geral de Proteção de Dados</w:t>
            </w:r>
          </w:p>
        </w:tc>
        <w:tc>
          <w:tcPr>
            <w:tcW w:w="2871"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02A2D00D" w:rsidP="02A2D00D" w:rsidRDefault="02A2D00D" w14:paraId="643CEFFD" w14:textId="4B8E9FC9">
            <w:pPr>
              <w:bidi w:val="0"/>
              <w:spacing w:before="0" w:beforeAutospacing="off" w:after="0" w:afterAutospacing="off"/>
              <w:jc w:val="both"/>
            </w:pP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Seção II art. 50 Anexo, art.3, Inciso I</w:t>
            </w:r>
          </w:p>
        </w:tc>
      </w:tr>
      <w:tr w:rsidR="02A2D00D" w:rsidTr="02A2D00D" w14:paraId="6E6C2BBC">
        <w:trPr>
          <w:trHeight w:val="345"/>
        </w:trPr>
        <w:tc>
          <w:tcPr>
            <w:tcW w:w="7404"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02A2D00D" w:rsidP="02A2D00D" w:rsidRDefault="02A2D00D" w14:paraId="6F6CA02C" w14:textId="02C31966">
            <w:pPr>
              <w:bidi w:val="0"/>
              <w:spacing w:before="0" w:beforeAutospacing="off" w:after="0" w:afterAutospacing="off"/>
              <w:jc w:val="both"/>
            </w:pP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Decreto  Nº</w:t>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 xml:space="preserve">  9.573/</w:t>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2018  -</w:t>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 xml:space="preserve">  </w:t>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Política  Nacional</w:t>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 xml:space="preserve">  </w:t>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de  Segurança</w:t>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 xml:space="preserve">  de Infraestruturas Críticas (PNSIC)</w:t>
            </w:r>
          </w:p>
        </w:tc>
        <w:tc>
          <w:tcPr>
            <w:tcW w:w="2871"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02A2D00D" w:rsidP="02A2D00D" w:rsidRDefault="02A2D00D" w14:paraId="68C2005A" w14:textId="7DFD5A9F">
            <w:pPr>
              <w:bidi w:val="0"/>
              <w:spacing w:before="0" w:beforeAutospacing="off" w:after="0" w:afterAutospacing="off"/>
              <w:jc w:val="both"/>
            </w:pP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CAPÍTULO I - Art.2, Incisos III e IV</w:t>
            </w:r>
          </w:p>
        </w:tc>
      </w:tr>
      <w:tr w:rsidR="02A2D00D" w:rsidTr="02A2D00D" w14:paraId="78A23C89">
        <w:trPr>
          <w:trHeight w:val="345"/>
        </w:trPr>
        <w:tc>
          <w:tcPr>
            <w:tcW w:w="7404"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02A2D00D" w:rsidP="02A2D00D" w:rsidRDefault="02A2D00D" w14:paraId="33A50529" w14:textId="0078568D">
            <w:pPr>
              <w:bidi w:val="0"/>
              <w:spacing w:before="0" w:beforeAutospacing="off" w:after="0" w:afterAutospacing="off"/>
              <w:jc w:val="both"/>
            </w:pP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Decreto Nº 9.637/2018 - Política Nacional de Segurança da Informação (PNSI)</w:t>
            </w:r>
          </w:p>
        </w:tc>
        <w:tc>
          <w:tcPr>
            <w:tcW w:w="2871"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02A2D00D" w:rsidP="02A2D00D" w:rsidRDefault="02A2D00D" w14:paraId="7E652AE2" w14:textId="2E2A9F25">
            <w:pPr>
              <w:bidi w:val="0"/>
              <w:spacing w:before="0" w:beforeAutospacing="off" w:after="0" w:afterAutospacing="off"/>
              <w:jc w:val="both"/>
            </w:pP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CAPÍTULO II - Art.3, Inciso XI CAPÍTULO</w:t>
            </w:r>
          </w:p>
        </w:tc>
      </w:tr>
      <w:tr w:rsidR="02A2D00D" w:rsidTr="02A2D00D" w14:paraId="7C2ECDD5">
        <w:trPr>
          <w:trHeight w:val="345"/>
        </w:trPr>
        <w:tc>
          <w:tcPr>
            <w:tcW w:w="7404"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02A2D00D" w:rsidP="02A2D00D" w:rsidRDefault="02A2D00D" w14:paraId="20924415" w14:textId="4EF2DDC2">
            <w:pPr>
              <w:bidi w:val="0"/>
              <w:spacing w:before="0" w:beforeAutospacing="off" w:after="0" w:afterAutospacing="off"/>
              <w:jc w:val="both"/>
            </w:pP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Decreto Nº 10.222/2020 - Estratégia Nacional de Segurança Cibernética (E-CIBER)</w:t>
            </w:r>
          </w:p>
        </w:tc>
        <w:tc>
          <w:tcPr>
            <w:tcW w:w="2871"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02A2D00D" w:rsidP="02A2D00D" w:rsidRDefault="02A2D00D" w14:paraId="52C86142" w14:textId="6D5F8947">
            <w:pPr>
              <w:bidi w:val="0"/>
              <w:spacing w:before="0" w:beforeAutospacing="off" w:after="0" w:afterAutospacing="off"/>
              <w:jc w:val="both"/>
            </w:pP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VI - Seção IV – Art.15 Anexo, Item 2.3.4 e 2.3.5</w:t>
            </w:r>
          </w:p>
        </w:tc>
      </w:tr>
      <w:tr w:rsidR="02A2D00D" w:rsidTr="02A2D00D" w14:paraId="13616230">
        <w:trPr>
          <w:trHeight w:val="345"/>
        </w:trPr>
        <w:tc>
          <w:tcPr>
            <w:tcW w:w="7404"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02A2D00D" w:rsidP="02A2D00D" w:rsidRDefault="02A2D00D" w14:paraId="508E147E" w14:textId="21BDE0E0">
            <w:pPr>
              <w:bidi w:val="0"/>
              <w:spacing w:before="0" w:beforeAutospacing="off" w:after="0" w:afterAutospacing="off"/>
              <w:jc w:val="both"/>
            </w:pP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Decreto Nº 10.046/2019 - Governança no Compartilhamento de Dados (GCD)</w:t>
            </w:r>
          </w:p>
        </w:tc>
        <w:tc>
          <w:tcPr>
            <w:tcW w:w="2871"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02A2D00D" w:rsidP="02A2D00D" w:rsidRDefault="02A2D00D" w14:paraId="20CCFABB" w14:textId="74B07478">
            <w:pPr>
              <w:bidi w:val="0"/>
              <w:spacing w:before="0" w:beforeAutospacing="off" w:after="0" w:afterAutospacing="off"/>
              <w:jc w:val="both"/>
            </w:pP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Art. 2, XXIII</w:t>
            </w:r>
          </w:p>
        </w:tc>
      </w:tr>
      <w:tr w:rsidR="02A2D00D" w:rsidTr="02A2D00D" w14:paraId="1974C2ED">
        <w:trPr>
          <w:trHeight w:val="345"/>
        </w:trPr>
        <w:tc>
          <w:tcPr>
            <w:tcW w:w="7404"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02A2D00D" w:rsidP="02A2D00D" w:rsidRDefault="02A2D00D" w14:paraId="5A8F5D20" w14:textId="3D9C1457">
            <w:pPr>
              <w:bidi w:val="0"/>
              <w:spacing w:before="0" w:beforeAutospacing="off" w:after="0" w:afterAutospacing="off"/>
              <w:jc w:val="both"/>
            </w:pP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Instrução Normativa 01/GSI/PR</w:t>
            </w:r>
          </w:p>
        </w:tc>
        <w:tc>
          <w:tcPr>
            <w:tcW w:w="2871"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02A2D00D" w:rsidP="02A2D00D" w:rsidRDefault="02A2D00D" w14:paraId="309CDA13" w14:textId="7CC2D1F0">
            <w:pPr>
              <w:bidi w:val="0"/>
              <w:spacing w:before="0" w:beforeAutospacing="off" w:after="0" w:afterAutospacing="off"/>
              <w:jc w:val="both"/>
            </w:pP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Art.12, Inciso IV, alínea f</w:t>
            </w:r>
          </w:p>
        </w:tc>
      </w:tr>
      <w:tr w:rsidR="02A2D00D" w:rsidTr="02A2D00D" w14:paraId="68F305C5">
        <w:trPr>
          <w:trHeight w:val="345"/>
        </w:trPr>
        <w:tc>
          <w:tcPr>
            <w:tcW w:w="7404"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02A2D00D" w:rsidP="02A2D00D" w:rsidRDefault="02A2D00D" w14:paraId="1B97C8A3" w14:textId="26D81EC5">
            <w:pPr>
              <w:bidi w:val="0"/>
              <w:spacing w:before="0" w:beforeAutospacing="off" w:after="0" w:afterAutospacing="off"/>
              <w:jc w:val="both"/>
            </w:pP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ABNT NBR ISO/IEC 27002: 2013. Código de Prática para controles de Segurança da Informação</w:t>
            </w:r>
          </w:p>
        </w:tc>
        <w:tc>
          <w:tcPr>
            <w:tcW w:w="2871"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02A2D00D" w:rsidP="02A2D00D" w:rsidRDefault="02A2D00D" w14:paraId="1449ECB2" w14:textId="7C66E935">
            <w:pPr>
              <w:bidi w:val="0"/>
              <w:spacing w:before="0" w:beforeAutospacing="off" w:after="0" w:afterAutospacing="off"/>
              <w:jc w:val="both"/>
            </w:pP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Itens 9 – 11.2.9 (Páginas 23 - 47)</w:t>
            </w:r>
          </w:p>
        </w:tc>
      </w:tr>
      <w:tr w:rsidR="02A2D00D" w:rsidTr="02A2D00D" w14:paraId="053579EA">
        <w:trPr>
          <w:trHeight w:val="345"/>
        </w:trPr>
        <w:tc>
          <w:tcPr>
            <w:tcW w:w="7404"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02A2D00D" w:rsidP="02A2D00D" w:rsidRDefault="02A2D00D" w14:paraId="59C7354D" w14:textId="138955D7">
            <w:pPr>
              <w:bidi w:val="0"/>
              <w:spacing w:before="0" w:beforeAutospacing="off" w:after="0" w:afterAutospacing="off"/>
              <w:jc w:val="both"/>
            </w:pP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CIS V8</w:t>
            </w:r>
          </w:p>
        </w:tc>
        <w:tc>
          <w:tcPr>
            <w:tcW w:w="2871"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02A2D00D" w:rsidP="02A2D00D" w:rsidRDefault="02A2D00D" w14:paraId="40515984" w14:textId="49F63A41">
            <w:pPr>
              <w:bidi w:val="0"/>
              <w:spacing w:before="0" w:beforeAutospacing="off" w:after="0" w:afterAutospacing="off"/>
              <w:jc w:val="both"/>
            </w:pP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CAPÍTULO 6</w:t>
            </w:r>
          </w:p>
        </w:tc>
      </w:tr>
      <w:tr w:rsidR="02A2D00D" w:rsidTr="02A2D00D" w14:paraId="45C7F050">
        <w:trPr>
          <w:trHeight w:val="345"/>
        </w:trPr>
        <w:tc>
          <w:tcPr>
            <w:tcW w:w="7404"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02A2D00D" w:rsidP="02A2D00D" w:rsidRDefault="02A2D00D" w14:paraId="5BB0C638" w14:textId="0ED04B30">
            <w:pPr>
              <w:bidi w:val="0"/>
              <w:spacing w:before="0" w:beforeAutospacing="off" w:after="0" w:afterAutospacing="off"/>
              <w:jc w:val="both"/>
            </w:pP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Guia do Framework de Privacidade e Segurança da Informação (PPSI)</w:t>
            </w:r>
          </w:p>
        </w:tc>
        <w:tc>
          <w:tcPr>
            <w:tcW w:w="2871"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02A2D00D" w:rsidP="02A2D00D" w:rsidRDefault="02A2D00D" w14:paraId="0C055B9F" w14:textId="78AAA7DA">
            <w:pPr>
              <w:bidi w:val="0"/>
              <w:spacing w:before="0" w:beforeAutospacing="off" w:after="0" w:afterAutospacing="off"/>
              <w:jc w:val="both"/>
            </w:pP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Controles 5, 6, 12 e 31</w:t>
            </w:r>
          </w:p>
        </w:tc>
      </w:tr>
      <w:tr w:rsidR="02A2D00D" w:rsidTr="02A2D00D" w14:paraId="46D1FF0C">
        <w:trPr>
          <w:trHeight w:val="345"/>
        </w:trPr>
        <w:tc>
          <w:tcPr>
            <w:tcW w:w="7404"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02A2D00D" w:rsidP="02A2D00D" w:rsidRDefault="02A2D00D" w14:paraId="22C07F91" w14:textId="57BE553B">
            <w:pPr>
              <w:bidi w:val="0"/>
              <w:spacing w:before="0" w:beforeAutospacing="off" w:after="0" w:afterAutospacing="off"/>
              <w:jc w:val="both"/>
            </w:pP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Instrução Normativa Nº 04/GSI/PR, de 26 de março de 2020</w:t>
            </w:r>
          </w:p>
        </w:tc>
        <w:tc>
          <w:tcPr>
            <w:tcW w:w="2871"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02A2D00D" w:rsidP="02A2D00D" w:rsidRDefault="02A2D00D" w14:paraId="376BA966" w14:textId="0F186A24">
            <w:pPr>
              <w:bidi w:val="0"/>
              <w:spacing w:before="0" w:beforeAutospacing="off" w:after="0" w:afterAutospacing="off"/>
              <w:jc w:val="both"/>
            </w:pP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Capítulo II</w:t>
            </w:r>
          </w:p>
        </w:tc>
      </w:tr>
      <w:tr w:rsidR="02A2D00D" w:rsidTr="02A2D00D" w14:paraId="6F92ECD9">
        <w:trPr>
          <w:trHeight w:val="345"/>
        </w:trPr>
        <w:tc>
          <w:tcPr>
            <w:tcW w:w="7404"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02A2D00D" w:rsidP="02A2D00D" w:rsidRDefault="02A2D00D" w14:paraId="556D041B" w14:textId="07C32737">
            <w:pPr>
              <w:bidi w:val="0"/>
              <w:spacing w:before="0" w:beforeAutospacing="off" w:after="0" w:afterAutospacing="off"/>
              <w:jc w:val="both"/>
            </w:pP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Portaria GSI/PR nº 93, de 18 de outubro de 2021</w:t>
            </w:r>
          </w:p>
        </w:tc>
        <w:tc>
          <w:tcPr>
            <w:tcW w:w="2871"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02A2D00D" w:rsidP="02A2D00D" w:rsidRDefault="02A2D00D" w14:paraId="0BFB3D9C" w14:textId="1F34FB6C">
            <w:pPr>
              <w:bidi w:val="0"/>
              <w:spacing w:before="0" w:beforeAutospacing="off" w:after="0" w:afterAutospacing="off"/>
              <w:jc w:val="both"/>
            </w:pP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Em sua íntegra</w:t>
            </w:r>
          </w:p>
        </w:tc>
      </w:tr>
      <w:tr w:rsidR="02A2D00D" w:rsidTr="02A2D00D" w14:paraId="573675FD">
        <w:trPr>
          <w:trHeight w:val="345"/>
        </w:trPr>
        <w:tc>
          <w:tcPr>
            <w:tcW w:w="7404"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02A2D00D" w:rsidP="02A2D00D" w:rsidRDefault="02A2D00D" w14:paraId="1DC6CC6D" w14:textId="731C51DC">
            <w:pPr>
              <w:bidi w:val="0"/>
              <w:spacing w:before="0" w:beforeAutospacing="off" w:after="0" w:afterAutospacing="off"/>
              <w:jc w:val="both"/>
            </w:pP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Account</w:t>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 xml:space="preserve"> </w:t>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and</w:t>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 xml:space="preserve"> </w:t>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Credential</w:t>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 xml:space="preserve"> Management </w:t>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Policy</w:t>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 xml:space="preserve"> </w:t>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Template</w:t>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 xml:space="preserve"> for CIS </w:t>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Controls</w:t>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 xml:space="preserve"> 5 </w:t>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and</w:t>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 xml:space="preserve"> 6</w:t>
            </w:r>
          </w:p>
        </w:tc>
        <w:tc>
          <w:tcPr>
            <w:tcW w:w="2871"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02A2D00D" w:rsidP="02A2D00D" w:rsidRDefault="02A2D00D" w14:paraId="2EA315D2" w14:textId="4C2E91EC">
            <w:pPr>
              <w:bidi w:val="0"/>
              <w:spacing w:before="0" w:beforeAutospacing="off" w:after="0" w:afterAutospacing="off"/>
              <w:jc w:val="both"/>
            </w:pP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Em sua íntegra</w:t>
            </w:r>
          </w:p>
        </w:tc>
      </w:tr>
      <w:tr w:rsidR="02A2D00D" w:rsidTr="02A2D00D" w14:paraId="5DC343CB">
        <w:trPr>
          <w:trHeight w:val="465"/>
        </w:trPr>
        <w:tc>
          <w:tcPr>
            <w:tcW w:w="7404"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02A2D00D" w:rsidP="02A2D00D" w:rsidRDefault="02A2D00D" w14:paraId="56B8F2D3" w14:textId="6456256F">
            <w:pPr>
              <w:bidi w:val="0"/>
              <w:spacing w:before="0" w:beforeAutospacing="off" w:after="0" w:afterAutospacing="off"/>
              <w:jc w:val="both"/>
            </w:pP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ABNT NBR ISO/IEC 27701: 2019. Técnicas de segurança — Extensão da ABNT NBR ISO/IEC 27001 e ABNT NBR ISO/IEC 27002 para gestão da privacidade da informação — Requisitos e Diretrizes</w:t>
            </w:r>
          </w:p>
        </w:tc>
        <w:tc>
          <w:tcPr>
            <w:tcW w:w="2871"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02A2D00D" w:rsidP="02A2D00D" w:rsidRDefault="02A2D00D" w14:paraId="69BA64AB" w14:textId="61F875A9">
            <w:pPr>
              <w:bidi w:val="0"/>
              <w:spacing w:before="0" w:beforeAutospacing="off" w:after="0" w:afterAutospacing="off"/>
              <w:jc w:val="both"/>
            </w:pP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Itens 6 – 6.6.2 (Página 16)</w:t>
            </w:r>
          </w:p>
        </w:tc>
      </w:tr>
      <w:tr w:rsidR="02A2D00D" w:rsidTr="02A2D00D" w14:paraId="7F8DF9EA">
        <w:trPr>
          <w:trHeight w:val="465"/>
        </w:trPr>
        <w:tc>
          <w:tcPr>
            <w:tcW w:w="7404"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02A2D00D" w:rsidP="02A2D00D" w:rsidRDefault="02A2D00D" w14:paraId="48F158FC" w14:textId="7808F32B">
            <w:pPr>
              <w:bidi w:val="0"/>
              <w:spacing w:before="0" w:beforeAutospacing="off" w:after="0" w:afterAutospacing="off"/>
              <w:jc w:val="both"/>
              <w:rPr>
                <w:rFonts w:ascii="Aptos Narrow" w:hAnsi="Aptos Narrow" w:eastAsia="Aptos Narrow" w:cs="Aptos Narrow"/>
                <w:b w:val="0"/>
                <w:bCs w:val="0"/>
                <w:i w:val="0"/>
                <w:iCs w:val="0"/>
                <w:strike w:val="0"/>
                <w:dstrike w:val="0"/>
                <w:color w:val="000000" w:themeColor="text1" w:themeTint="FF" w:themeShade="FF"/>
                <w:sz w:val="18"/>
                <w:szCs w:val="18"/>
                <w:u w:val="none"/>
              </w:rPr>
            </w:pP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 xml:space="preserve">ISO/IEC FDIS 29151:2016(E). </w:t>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Information</w:t>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 xml:space="preserve"> </w:t>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technology</w:t>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 xml:space="preserve"> — Security </w:t>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techniques</w:t>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 xml:space="preserve"> — </w:t>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Code</w:t>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 xml:space="preserve"> </w:t>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of</w:t>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 xml:space="preserve"> </w:t>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practice</w:t>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 xml:space="preserve"> for </w:t>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personally</w:t>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 xml:space="preserve"> </w:t>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identifiable</w:t>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 xml:space="preserve"> </w:t>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information</w:t>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 xml:space="preserve"> </w:t>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protection</w:t>
            </w:r>
          </w:p>
        </w:tc>
        <w:tc>
          <w:tcPr>
            <w:tcW w:w="2871"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02A2D00D" w:rsidP="02A2D00D" w:rsidRDefault="02A2D00D" w14:paraId="27F89CE9" w14:textId="707F38A6">
            <w:pPr>
              <w:bidi w:val="0"/>
              <w:spacing w:before="0" w:beforeAutospacing="off" w:after="0" w:afterAutospacing="off"/>
              <w:jc w:val="both"/>
            </w:pP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Itens 9 – 9.2.2 e 9.2.3 (Página 11)</w:t>
            </w:r>
          </w:p>
        </w:tc>
      </w:tr>
      <w:tr w:rsidR="02A2D00D" w:rsidTr="02A2D00D" w14:paraId="7F8DF9EA">
        <w:trPr>
          <w:trHeight w:val="465"/>
        </w:trPr>
        <w:tc>
          <w:tcPr>
            <w:tcW w:w="7404"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02A2D00D" w:rsidP="02A2D00D" w:rsidRDefault="02A2D00D" w14:paraId="48F158FC" w14:textId="7808F32B">
            <w:pPr>
              <w:bidi w:val="0"/>
              <w:spacing w:before="0" w:beforeAutospacing="off" w:after="0" w:afterAutospacing="off"/>
              <w:jc w:val="both"/>
              <w:rPr>
                <w:rFonts w:ascii="Aptos Narrow" w:hAnsi="Aptos Narrow" w:eastAsia="Aptos Narrow" w:cs="Aptos Narrow"/>
                <w:b w:val="0"/>
                <w:bCs w:val="0"/>
                <w:i w:val="0"/>
                <w:iCs w:val="0"/>
                <w:strike w:val="0"/>
                <w:dstrike w:val="0"/>
                <w:color w:val="000000" w:themeColor="text1" w:themeTint="FF" w:themeShade="FF"/>
                <w:sz w:val="18"/>
                <w:szCs w:val="18"/>
                <w:u w:val="none"/>
              </w:rPr>
            </w:pP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ABNT NBR ISO/IEC 27001: 2022 — Sistemas de Gestão da Segurança da Informação</w:t>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r>
          </w:p>
        </w:tc>
        <w:tc>
          <w:tcPr>
            <w:tcW w:w="2871"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02A2D00D" w:rsidP="02A2D00D" w:rsidRDefault="02A2D00D" w14:paraId="27F89CE9" w14:textId="707F38A6">
            <w:pPr>
              <w:bidi w:val="0"/>
              <w:spacing w:before="0" w:beforeAutospacing="off" w:after="0" w:afterAutospacing="off"/>
              <w:jc w:val="both"/>
            </w:pP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Anexo A — Controle A.5.3 (Segregação de funções), A.5.15 (Controle de acesso), A.5.16 (Gestão de identidade), A.8.2 (Direitos de acesso privilegiado)</w:t>
            </w:r>
          </w:p>
        </w:tc>
      </w:tr>
      <w:tr w:rsidR="02A2D00D" w:rsidTr="02A2D00D" w14:paraId="7F8DF9EA">
        <w:trPr>
          <w:trHeight w:val="465"/>
        </w:trPr>
        <w:tc>
          <w:tcPr>
            <w:tcW w:w="7404"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02A2D00D" w:rsidP="02A2D00D" w:rsidRDefault="02A2D00D" w14:paraId="48F158FC" w14:textId="7808F32B">
            <w:pPr>
              <w:bidi w:val="0"/>
              <w:spacing w:before="0" w:beforeAutospacing="off" w:after="0" w:afterAutospacing="off"/>
              <w:jc w:val="both"/>
              <w:rPr>
                <w:rFonts w:ascii="Aptos Narrow" w:hAnsi="Aptos Narrow" w:eastAsia="Aptos Narrow" w:cs="Aptos Narrow"/>
                <w:b w:val="0"/>
                <w:bCs w:val="0"/>
                <w:i w:val="0"/>
                <w:iCs w:val="0"/>
                <w:strike w:val="0"/>
                <w:dstrike w:val="0"/>
                <w:color w:val="000000" w:themeColor="text1" w:themeTint="FF" w:themeShade="FF"/>
                <w:sz w:val="18"/>
                <w:szCs w:val="18"/>
                <w:u w:val="none"/>
              </w:rPr>
            </w:pP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ABNT NBR ISO/IEC 27002: 2022 — Controles de segurança da informação</w:t>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r>
          </w:p>
        </w:tc>
        <w:tc>
          <w:tcPr>
            <w:tcW w:w="2871"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02A2D00D" w:rsidP="02A2D00D" w:rsidRDefault="02A2D00D" w14:paraId="27F89CE9" w14:textId="707F38A6">
            <w:pPr>
              <w:bidi w:val="0"/>
              <w:spacing w:before="0" w:beforeAutospacing="off" w:after="0" w:afterAutospacing="off"/>
              <w:jc w:val="both"/>
            </w:pP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Controle 5.3 — Diretrizes de Segregação de Funções</w:t>
            </w:r>
          </w:p>
        </w:tc>
      </w:tr>
      <w:tr w:rsidR="02A2D00D" w:rsidTr="02A2D00D" w14:paraId="7F8DF9EA">
        <w:trPr>
          <w:trHeight w:val="465"/>
        </w:trPr>
        <w:tc>
          <w:tcPr>
            <w:tcW w:w="7404"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02A2D00D" w:rsidP="02A2D00D" w:rsidRDefault="02A2D00D" w14:paraId="48F158FC" w14:textId="7808F32B">
            <w:pPr>
              <w:bidi w:val="0"/>
              <w:spacing w:before="0" w:beforeAutospacing="off" w:after="0" w:afterAutospacing="off"/>
              <w:jc w:val="both"/>
              <w:rPr>
                <w:rFonts w:ascii="Aptos Narrow" w:hAnsi="Aptos Narrow" w:eastAsia="Aptos Narrow" w:cs="Aptos Narrow"/>
                <w:b w:val="0"/>
                <w:bCs w:val="0"/>
                <w:i w:val="0"/>
                <w:iCs w:val="0"/>
                <w:strike w:val="0"/>
                <w:dstrike w:val="0"/>
                <w:color w:val="000000" w:themeColor="text1" w:themeTint="FF" w:themeShade="FF"/>
                <w:sz w:val="18"/>
                <w:szCs w:val="18"/>
                <w:u w:val="none"/>
              </w:rPr>
            </w:pP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COBIT 2019</w:t>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r>
          </w:p>
        </w:tc>
        <w:tc>
          <w:tcPr>
            <w:tcW w:w="2871"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02A2D00D" w:rsidP="02A2D00D" w:rsidRDefault="02A2D00D" w14:paraId="27F89CE9" w14:textId="707F38A6">
            <w:pPr>
              <w:bidi w:val="0"/>
              <w:spacing w:before="0" w:beforeAutospacing="off" w:after="0" w:afterAutospacing="off"/>
              <w:jc w:val="both"/>
            </w:pPr>
            <w:r w:rsidRPr="02A2D00D" w:rsidR="02A2D00D">
              <w:rPr>
                <w:rFonts w:ascii="Aptos Narrow" w:hAnsi="Aptos Narrow" w:eastAsia="Aptos Narrow" w:cs="Aptos Narrow"/>
                <w:b w:val="0"/>
                <w:bCs w:val="0"/>
                <w:i w:val="0"/>
                <w:iCs w:val="0"/>
                <w:strike w:val="0"/>
                <w:dstrike w:val="0"/>
                <w:color w:val="000000" w:themeColor="text1" w:themeTint="FF" w:themeShade="FF"/>
                <w:sz w:val="18"/>
                <w:szCs w:val="18"/>
                <w:u w:val="none"/>
              </w:rPr>
              <w:t>Processos DSS05 (Gerenciar Serviços de Segurança) e DSS06 (Gerenciar Controles do Processo de Negócio)</w:t>
            </w:r>
          </w:p>
        </w:tc>
      </w:tr>
    </w:tbl>
    <w:p w:rsidR="1B1422BA" w:rsidP="02A2D00D" w:rsidRDefault="1B1422BA" w14:paraId="6CFFC735" w14:textId="5F453FC0">
      <w:pPr>
        <w:pStyle w:val="paragraph"/>
        <w:suppressLineNumbers w:val="0"/>
        <w:bidi w:val="0"/>
        <w:spacing w:before="0" w:beforeAutospacing="off" w:after="0" w:afterAutospacing="off" w:line="240" w:lineRule="auto"/>
        <w:ind w:left="0" w:right="0"/>
        <w:jc w:val="both"/>
        <w:rPr>
          <w:rStyle w:val="normaltextrun"/>
          <w:rFonts w:ascii="Aptos" w:hAnsi="Aptos" w:eastAsia="Aptos" w:cs="Aptos"/>
          <w:b w:val="1"/>
          <w:bCs w:val="1"/>
          <w:i w:val="0"/>
          <w:iCs w:val="0"/>
          <w:color w:val="4471C4"/>
          <w:sz w:val="28"/>
          <w:szCs w:val="28"/>
        </w:rPr>
      </w:pPr>
    </w:p>
    <w:p w:rsidR="1B1422BA" w:rsidP="02A2D00D" w:rsidRDefault="1B1422BA" w14:paraId="4C048D5A" w14:textId="75EED6B2">
      <w:pPr>
        <w:pStyle w:val="paragraph"/>
        <w:suppressLineNumbers w:val="0"/>
        <w:bidi w:val="0"/>
        <w:spacing w:before="0" w:beforeAutospacing="off" w:after="0" w:afterAutospacing="off" w:line="240" w:lineRule="auto"/>
        <w:ind w:left="0" w:right="0"/>
        <w:jc w:val="both"/>
        <w:rPr>
          <w:rStyle w:val="normaltextrun"/>
          <w:rFonts w:ascii="Aptos" w:hAnsi="Aptos" w:eastAsia="Aptos" w:cs="Aptos"/>
          <w:b w:val="1"/>
          <w:bCs w:val="1"/>
          <w:i w:val="0"/>
          <w:iCs w:val="0"/>
          <w:color w:val="4471C4"/>
          <w:sz w:val="28"/>
          <w:szCs w:val="28"/>
        </w:rPr>
      </w:pPr>
    </w:p>
    <w:p w:rsidR="1B1422BA" w:rsidP="02A2D00D" w:rsidRDefault="1B1422BA" w14:paraId="42654CE7" w14:textId="54E704D0">
      <w:pPr>
        <w:pStyle w:val="paragraph"/>
        <w:spacing w:before="0" w:beforeAutospacing="off" w:after="0" w:afterAutospacing="off"/>
        <w:ind w:left="0" w:firstLine="0"/>
        <w:jc w:val="both"/>
        <w:rPr>
          <w:rStyle w:val="normaltextrun"/>
          <w:rFonts w:ascii="Aptos" w:hAnsi="Aptos" w:eastAsia="Aptos" w:cs="Aptos"/>
          <w:b w:val="1"/>
          <w:bCs w:val="1"/>
          <w:i w:val="0"/>
          <w:iCs w:val="0"/>
          <w:color w:val="4471C4" w:themeColor="accent1" w:themeTint="FF" w:themeShade="FF"/>
          <w:sz w:val="28"/>
          <w:szCs w:val="28"/>
        </w:rPr>
      </w:pPr>
      <w:r w:rsidRPr="02A2D00D" w:rsidR="1B1422BA">
        <w:rPr>
          <w:rStyle w:val="normaltextrun"/>
          <w:rFonts w:ascii="Aptos" w:hAnsi="Aptos" w:eastAsia="Aptos" w:cs="Aptos"/>
          <w:b w:val="1"/>
          <w:bCs w:val="1"/>
          <w:i w:val="0"/>
          <w:iCs w:val="0"/>
          <w:color w:val="4471C4"/>
          <w:sz w:val="28"/>
          <w:szCs w:val="28"/>
        </w:rPr>
        <w:t>RESPONSABILIDADES DOS USUÁRIOS:</w:t>
      </w:r>
    </w:p>
    <w:p w:rsidR="65D9B71C" w:rsidP="02A2D00D" w:rsidRDefault="65D9B71C" w14:paraId="03B20929" w14:textId="11EFC51D">
      <w:pPr>
        <w:pStyle w:val="paragraph"/>
        <w:spacing w:before="0" w:beforeAutospacing="off" w:after="0" w:afterAutospacing="off"/>
        <w:jc w:val="both"/>
        <w:rPr>
          <w:rStyle w:val="normaltextrun"/>
          <w:rFonts w:ascii="Aptos" w:hAnsi="Aptos" w:eastAsia="Aptos" w:cs="Aptos"/>
          <w:b w:val="1"/>
          <w:bCs w:val="1"/>
          <w:i w:val="0"/>
          <w:iCs w:val="0"/>
          <w:color w:val="4471C4" w:themeColor="accent1" w:themeTint="FF" w:themeShade="FF"/>
          <w:sz w:val="28"/>
          <w:szCs w:val="28"/>
        </w:rPr>
      </w:pPr>
    </w:p>
    <w:p w:rsidR="4B7DB1F1" w:rsidP="02A2D00D" w:rsidRDefault="4B7DB1F1" w14:paraId="246532B3" w14:textId="17F82CCD">
      <w:pPr>
        <w:pStyle w:val="paragraph"/>
        <w:spacing w:before="0" w:beforeAutospacing="off" w:after="0" w:afterAutospacing="off"/>
        <w:jc w:val="both"/>
        <w:rPr>
          <w:rStyle w:val="normaltextrun"/>
          <w:rFonts w:ascii="Aptos" w:hAnsi="Aptos" w:eastAsia="Aptos" w:cs="Aptos"/>
          <w:b w:val="1"/>
          <w:bCs w:val="1"/>
          <w:i w:val="0"/>
          <w:iCs w:val="0"/>
        </w:rPr>
      </w:pPr>
      <w:r w:rsidRPr="02A2D00D" w:rsidR="4B7DB1F1">
        <w:rPr>
          <w:rStyle w:val="normaltextrun"/>
          <w:rFonts w:ascii="Aptos" w:hAnsi="Aptos" w:eastAsia="Aptos" w:cs="Aptos"/>
          <w:b w:val="1"/>
          <w:bCs w:val="1"/>
          <w:i w:val="0"/>
          <w:iCs w:val="0"/>
          <w:color w:val="auto"/>
          <w:sz w:val="24"/>
          <w:szCs w:val="24"/>
          <w:lang w:eastAsia="pt-BR" w:bidi="ar-SA"/>
        </w:rPr>
        <w:t xml:space="preserve">Todos os usuários têm a obrigação de utilizar </w:t>
      </w:r>
      <w:r w:rsidRPr="02A2D00D" w:rsidR="4B7DB1F1">
        <w:rPr>
          <w:rStyle w:val="normaltextrun"/>
          <w:rFonts w:ascii="Aptos" w:hAnsi="Aptos" w:eastAsia="Aptos" w:cs="Aptos"/>
          <w:b w:val="1"/>
          <w:bCs w:val="1"/>
          <w:i w:val="0"/>
          <w:iCs w:val="0"/>
          <w:color w:val="FF0000"/>
          <w:sz w:val="24"/>
          <w:szCs w:val="24"/>
          <w:lang w:eastAsia="pt-BR" w:bidi="ar-SA"/>
        </w:rPr>
        <w:t>senhas seguras e protegê-las de forma apropriada</w:t>
      </w:r>
      <w:r w:rsidRPr="02A2D00D" w:rsidR="4B7DB1F1">
        <w:rPr>
          <w:rStyle w:val="normaltextrun"/>
          <w:rFonts w:ascii="Aptos" w:hAnsi="Aptos" w:eastAsia="Aptos" w:cs="Aptos"/>
          <w:b w:val="1"/>
          <w:bCs w:val="1"/>
          <w:i w:val="0"/>
          <w:iCs w:val="0"/>
          <w:color w:val="auto"/>
          <w:sz w:val="24"/>
          <w:szCs w:val="24"/>
          <w:lang w:eastAsia="pt-BR" w:bidi="ar-SA"/>
        </w:rPr>
        <w:t>. Contudo, suas responsabilidades não se limitam a isso. Devem ter consciência de que um controle de acesso efetivo depende também da proteção dos equipamentos, mídias de armazenamento e documentos utilizados por eles no ambiente de trabalho.</w:t>
      </w:r>
    </w:p>
    <w:p w:rsidR="1B1422BA" w:rsidP="02A2D00D" w:rsidRDefault="1B1422BA" w14:paraId="29A70529" w14:textId="18F3D70A">
      <w:pPr>
        <w:pStyle w:val="paragraph"/>
        <w:spacing w:before="0" w:beforeAutospacing="off" w:after="0" w:afterAutospacing="off"/>
        <w:jc w:val="both"/>
        <w:rPr>
          <w:rStyle w:val="normaltextrun"/>
          <w:rFonts w:ascii="Aptos" w:hAnsi="Aptos" w:eastAsia="Aptos" w:cs="Aptos"/>
          <w:b w:val="1"/>
          <w:bCs w:val="1"/>
          <w:i w:val="0"/>
          <w:iCs w:val="0"/>
        </w:rPr>
      </w:pPr>
      <w:r w:rsidRPr="02A2D00D" w:rsidR="1B1422BA">
        <w:rPr>
          <w:rStyle w:val="normaltextrun"/>
          <w:rFonts w:ascii="Aptos" w:hAnsi="Aptos" w:eastAsia="Aptos" w:cs="Aptos"/>
          <w:b w:val="1"/>
          <w:bCs w:val="1"/>
          <w:i w:val="0"/>
          <w:iCs w:val="0"/>
          <w:color w:val="auto"/>
          <w:sz w:val="24"/>
          <w:szCs w:val="24"/>
          <w:lang w:eastAsia="pt-BR" w:bidi="ar-SA"/>
        </w:rPr>
        <w:t xml:space="preserve">Os usuários não devem, por exemplo, deixar informações sensíveis sobre suas mesas, pois cada informação deve ser protegida de acordo com o nível de segurança exigido por ela. A forma adequada de proteção para dados críticos deve estar claramente </w:t>
      </w:r>
      <w:r w:rsidRPr="02A2D00D" w:rsidR="1B1422BA">
        <w:rPr>
          <w:rStyle w:val="normaltextrun"/>
          <w:rFonts w:ascii="Aptos" w:hAnsi="Aptos" w:eastAsia="Aptos" w:cs="Aptos"/>
          <w:b w:val="1"/>
          <w:bCs w:val="1"/>
          <w:i w:val="0"/>
          <w:iCs w:val="0"/>
          <w:color w:val="auto"/>
          <w:sz w:val="24"/>
          <w:szCs w:val="24"/>
          <w:lang w:eastAsia="pt-BR" w:bidi="ar-SA"/>
        </w:rPr>
        <w:t>estabelecida</w:t>
      </w:r>
      <w:r w:rsidRPr="02A2D00D" w:rsidR="1B1422BA">
        <w:rPr>
          <w:rStyle w:val="normaltextrun"/>
          <w:rFonts w:ascii="Aptos" w:hAnsi="Aptos" w:eastAsia="Aptos" w:cs="Aptos"/>
          <w:b w:val="1"/>
          <w:bCs w:val="1"/>
          <w:i w:val="0"/>
          <w:iCs w:val="0"/>
          <w:color w:val="auto"/>
          <w:sz w:val="24"/>
          <w:szCs w:val="24"/>
          <w:lang w:eastAsia="pt-BR" w:bidi="ar-SA"/>
        </w:rPr>
        <w:t xml:space="preserve"> na política de segurança da informação. E essa política deve ser conhecida e respeitada por todos os usuários.</w:t>
      </w:r>
    </w:p>
    <w:p w:rsidR="65D9B71C" w:rsidP="02A2D00D" w:rsidRDefault="65D9B71C" w14:paraId="6009F23F" w14:textId="44EBA238">
      <w:pPr>
        <w:pStyle w:val="paragraph"/>
        <w:spacing w:before="0" w:beforeAutospacing="off" w:after="0" w:afterAutospacing="off"/>
        <w:jc w:val="both"/>
        <w:rPr>
          <w:rStyle w:val="normaltextrun"/>
          <w:rFonts w:ascii="Aptos" w:hAnsi="Aptos" w:eastAsia="Aptos" w:cs="Aptos"/>
          <w:b w:val="1"/>
          <w:bCs w:val="1"/>
          <w:i w:val="0"/>
          <w:iCs w:val="0"/>
          <w:color w:val="auto"/>
          <w:sz w:val="24"/>
          <w:szCs w:val="24"/>
          <w:lang w:eastAsia="pt-BR" w:bidi="ar-SA"/>
        </w:rPr>
      </w:pPr>
    </w:p>
    <w:p w:rsidR="6DDA069E" w:rsidP="02A2D00D" w:rsidRDefault="6DDA069E" w14:paraId="2385C2CC" w14:textId="05ACF24F">
      <w:pPr>
        <w:pStyle w:val="paragraph"/>
        <w:spacing w:before="0" w:beforeAutospacing="off" w:after="0" w:afterAutospacing="off"/>
        <w:jc w:val="both"/>
        <w:rPr>
          <w:rStyle w:val="normaltextrun"/>
          <w:rFonts w:ascii="Aptos" w:hAnsi="Aptos" w:eastAsia="Aptos" w:cs="Aptos"/>
          <w:b w:val="1"/>
          <w:bCs w:val="1"/>
          <w:i w:val="0"/>
          <w:iCs w:val="0"/>
          <w:color w:val="auto"/>
          <w:sz w:val="24"/>
          <w:szCs w:val="24"/>
          <w:lang w:eastAsia="pt-BR" w:bidi="ar-SA"/>
        </w:rPr>
      </w:pPr>
      <w:r w:rsidRPr="02A2D00D" w:rsidR="6DDA069E">
        <w:rPr>
          <w:rStyle w:val="normaltextrun"/>
          <w:rFonts w:ascii="Aptos" w:hAnsi="Aptos" w:eastAsia="Aptos" w:cs="Aptos"/>
          <w:b w:val="1"/>
          <w:bCs w:val="1"/>
          <w:i w:val="0"/>
          <w:iCs w:val="0"/>
          <w:color w:val="auto"/>
          <w:sz w:val="24"/>
          <w:szCs w:val="24"/>
          <w:lang w:eastAsia="pt-BR" w:bidi="ar-SA"/>
        </w:rPr>
        <w:t>Da mesma forma, é de responsabilidade dos usuários da organização</w:t>
      </w:r>
      <w:r w:rsidRPr="02A2D00D" w:rsidR="6DDA069E">
        <w:rPr>
          <w:rStyle w:val="normaltextrun"/>
          <w:rFonts w:ascii="Aptos" w:hAnsi="Aptos" w:eastAsia="Aptos" w:cs="Aptos"/>
          <w:b w:val="1"/>
          <w:bCs w:val="1"/>
          <w:i w:val="0"/>
          <w:iCs w:val="0"/>
          <w:color w:val="FF0000"/>
          <w:sz w:val="24"/>
          <w:szCs w:val="24"/>
          <w:lang w:eastAsia="pt-BR" w:bidi="ar-SA"/>
        </w:rPr>
        <w:t xml:space="preserve"> o </w:t>
      </w:r>
      <w:r w:rsidRPr="02A2D00D" w:rsidR="6DDA069E">
        <w:rPr>
          <w:rStyle w:val="normaltextrun"/>
          <w:rFonts w:ascii="Aptos" w:hAnsi="Aptos" w:eastAsia="Aptos" w:cs="Aptos"/>
          <w:b w:val="1"/>
          <w:bCs w:val="1"/>
          <w:i w:val="0"/>
          <w:iCs w:val="0"/>
          <w:color w:val="FF0000"/>
          <w:sz w:val="24"/>
          <w:szCs w:val="24"/>
          <w:lang w:eastAsia="pt-BR" w:bidi="ar-SA"/>
        </w:rPr>
        <w:t>blo</w:t>
      </w:r>
      <w:r w:rsidRPr="02A2D00D" w:rsidR="6DDA069E">
        <w:rPr>
          <w:rStyle w:val="normaltextrun"/>
          <w:rFonts w:ascii="Aptos" w:hAnsi="Aptos" w:eastAsia="Aptos" w:cs="Aptos"/>
          <w:b w:val="1"/>
          <w:bCs w:val="1"/>
          <w:i w:val="0"/>
          <w:iCs w:val="0"/>
          <w:color w:val="FF0000"/>
          <w:sz w:val="24"/>
          <w:szCs w:val="24"/>
          <w:lang w:eastAsia="pt-BR" w:bidi="ar-SA"/>
        </w:rPr>
        <w:t>queio (ou desligamento</w:t>
      </w:r>
      <w:r w:rsidRPr="02A2D00D" w:rsidR="6DDA069E">
        <w:rPr>
          <w:rStyle w:val="normaltextrun"/>
          <w:rFonts w:ascii="Aptos" w:hAnsi="Aptos" w:eastAsia="Aptos" w:cs="Aptos"/>
          <w:b w:val="1"/>
          <w:bCs w:val="1"/>
          <w:i w:val="0"/>
          <w:iCs w:val="0"/>
          <w:color w:val="auto"/>
          <w:sz w:val="24"/>
          <w:szCs w:val="24"/>
          <w:lang w:eastAsia="pt-BR" w:bidi="ar-SA"/>
        </w:rPr>
        <w:t>) de equipamentos que não estiverem em uso, evitando assim acessos não autorizados. Obviamente esses sistemas devem estar configurados para que o desbloqueio ocorra somente após autenticação de um usuário com direitos de acesso.</w:t>
      </w:r>
    </w:p>
    <w:p w:rsidR="6DDA069E" w:rsidP="02A2D00D" w:rsidRDefault="6DDA069E" w14:paraId="7B3C020A" w14:textId="4DD86E9B">
      <w:pPr>
        <w:pStyle w:val="paragraph"/>
        <w:spacing w:before="0" w:beforeAutospacing="off" w:after="0" w:afterAutospacing="off"/>
        <w:jc w:val="both"/>
        <w:rPr>
          <w:rStyle w:val="normaltextrun"/>
          <w:rFonts w:ascii="Aptos" w:hAnsi="Aptos" w:eastAsia="Aptos" w:cs="Aptos"/>
          <w:b w:val="1"/>
          <w:bCs w:val="1"/>
          <w:i w:val="0"/>
          <w:iCs w:val="0"/>
          <w:color w:val="auto"/>
          <w:sz w:val="24"/>
          <w:szCs w:val="24"/>
          <w:lang w:eastAsia="pt-BR" w:bidi="ar-SA"/>
        </w:rPr>
      </w:pPr>
      <w:r w:rsidRPr="02A2D00D" w:rsidR="02FDED74">
        <w:rPr>
          <w:rStyle w:val="normaltextrun"/>
          <w:rFonts w:ascii="Aptos" w:hAnsi="Aptos" w:eastAsia="Aptos" w:cs="Aptos"/>
          <w:b w:val="1"/>
          <w:bCs w:val="1"/>
          <w:i w:val="0"/>
          <w:iCs w:val="0"/>
          <w:color w:val="auto"/>
          <w:sz w:val="24"/>
          <w:szCs w:val="24"/>
          <w:lang w:eastAsia="pt-BR" w:bidi="ar-SA"/>
        </w:rPr>
        <w:t>Outra questão que merece ser mencionada é a da impressão de</w:t>
      </w:r>
      <w:r w:rsidRPr="02A2D00D" w:rsidR="02FDED74">
        <w:rPr>
          <w:rStyle w:val="normaltextrun"/>
          <w:rFonts w:ascii="Aptos" w:hAnsi="Aptos" w:eastAsia="Aptos" w:cs="Aptos"/>
          <w:b w:val="1"/>
          <w:bCs w:val="1"/>
          <w:i w:val="0"/>
          <w:iCs w:val="0"/>
          <w:color w:val="FF0000"/>
          <w:sz w:val="24"/>
          <w:szCs w:val="24"/>
          <w:lang w:eastAsia="pt-BR" w:bidi="ar-SA"/>
        </w:rPr>
        <w:t xml:space="preserve"> informações sensíveis</w:t>
      </w:r>
      <w:r w:rsidRPr="02A2D00D" w:rsidR="02FDED74">
        <w:rPr>
          <w:rStyle w:val="normaltextrun"/>
          <w:rFonts w:ascii="Aptos" w:hAnsi="Aptos" w:eastAsia="Aptos" w:cs="Aptos"/>
          <w:b w:val="1"/>
          <w:bCs w:val="1"/>
          <w:i w:val="0"/>
          <w:iCs w:val="0"/>
          <w:color w:val="auto"/>
          <w:sz w:val="24"/>
          <w:szCs w:val="24"/>
          <w:lang w:eastAsia="pt-BR" w:bidi="ar-SA"/>
        </w:rPr>
        <w:t xml:space="preserve"> em uma impressora compartilhada, pois alguns usuários, após a realização da cópia, não vão imediatamente até impressora recolher o documento, que fica ali exposto a quem estiver de passagem enquanto o proprietário não aparece. Claro que existem impressoras mais modernas que só realizam a impressão caso o usuário vá até ela digitar o código de segurança, o que garante que no momento da impressão a pessoa que solicitou a cópia esteja presente, mas nem todas as impressoras contam com esse recurso, logo é preciso conscientização.</w:t>
      </w:r>
    </w:p>
    <w:p w:rsidR="0B51D7B3" w:rsidP="02A2D00D" w:rsidRDefault="0B51D7B3" w14:paraId="58D58A81" w14:textId="4F53D60A">
      <w:pPr>
        <w:pStyle w:val="paragraph"/>
        <w:spacing w:before="0" w:beforeAutospacing="off" w:after="0" w:afterAutospacing="off"/>
        <w:ind/>
        <w:jc w:val="both"/>
        <w:rPr>
          <w:rStyle w:val="eop"/>
          <w:rFonts w:ascii="Aptos" w:hAnsi="Aptos" w:eastAsia="Aptos" w:cs="Aptos"/>
          <w:b w:val="1"/>
          <w:bCs w:val="1"/>
          <w:i w:val="0"/>
          <w:iCs w:val="0"/>
        </w:rPr>
      </w:pPr>
    </w:p>
    <w:p w:rsidR="006A15AB" w:rsidP="02A2D00D" w:rsidRDefault="006A15AB" w14:paraId="3FF893ED" w14:textId="48D77E2B">
      <w:pPr>
        <w:pStyle w:val="paragraph"/>
        <w:spacing w:before="0" w:beforeAutospacing="off" w:after="0" w:afterAutospacing="off"/>
        <w:ind w:left="0"/>
        <w:jc w:val="both"/>
        <w:textAlignment w:val="baseline"/>
        <w:rPr>
          <w:rFonts w:ascii="Aptos" w:hAnsi="Aptos" w:eastAsia="Aptos" w:cs="Aptos"/>
          <w:b w:val="1"/>
          <w:bCs w:val="1"/>
          <w:i w:val="0"/>
          <w:iCs w:val="0"/>
        </w:rPr>
      </w:pPr>
      <w:r w:rsidRPr="02A2D00D" w:rsidR="006A15AB">
        <w:rPr>
          <w:rStyle w:val="normaltextrun"/>
          <w:rFonts w:ascii="Aptos" w:hAnsi="Aptos" w:eastAsia="Aptos" w:cs="Aptos"/>
          <w:b w:val="1"/>
          <w:bCs w:val="1"/>
          <w:i w:val="0"/>
          <w:iCs w:val="0"/>
          <w:color w:val="4471C4"/>
          <w:sz w:val="28"/>
          <w:szCs w:val="28"/>
        </w:rPr>
        <w:t>D</w:t>
      </w:r>
      <w:r w:rsidRPr="02A2D00D" w:rsidR="437F96EC">
        <w:rPr>
          <w:rStyle w:val="normaltextrun"/>
          <w:rFonts w:ascii="Aptos" w:hAnsi="Aptos" w:eastAsia="Aptos" w:cs="Aptos"/>
          <w:b w:val="1"/>
          <w:bCs w:val="1"/>
          <w:i w:val="0"/>
          <w:iCs w:val="0"/>
          <w:color w:val="4471C4"/>
          <w:sz w:val="28"/>
          <w:szCs w:val="28"/>
        </w:rPr>
        <w:t>IRETRIZES</w:t>
      </w:r>
      <w:r w:rsidRPr="02A2D00D" w:rsidR="006A15AB">
        <w:rPr>
          <w:rStyle w:val="normaltextrun"/>
          <w:rFonts w:ascii="Aptos" w:hAnsi="Aptos" w:eastAsia="Aptos" w:cs="Aptos"/>
          <w:b w:val="1"/>
          <w:bCs w:val="1"/>
          <w:i w:val="0"/>
          <w:iCs w:val="0"/>
          <w:color w:val="4471C4"/>
          <w:sz w:val="28"/>
          <w:szCs w:val="28"/>
        </w:rPr>
        <w:t xml:space="preserve"> </w:t>
      </w:r>
      <w:r w:rsidRPr="02A2D00D" w:rsidR="03FFF59D">
        <w:rPr>
          <w:rStyle w:val="normaltextrun"/>
          <w:rFonts w:ascii="Aptos" w:hAnsi="Aptos" w:eastAsia="Aptos" w:cs="Aptos"/>
          <w:b w:val="1"/>
          <w:bCs w:val="1"/>
          <w:i w:val="0"/>
          <w:iCs w:val="0"/>
          <w:color w:val="4471C4"/>
          <w:sz w:val="28"/>
          <w:szCs w:val="28"/>
        </w:rPr>
        <w:t>DE</w:t>
      </w:r>
      <w:r w:rsidRPr="02A2D00D" w:rsidR="006A15AB">
        <w:rPr>
          <w:rStyle w:val="normaltextrun"/>
          <w:rFonts w:ascii="Aptos" w:hAnsi="Aptos" w:eastAsia="Aptos" w:cs="Aptos"/>
          <w:b w:val="1"/>
          <w:bCs w:val="1"/>
          <w:i w:val="0"/>
          <w:iCs w:val="0"/>
          <w:color w:val="4471C4"/>
          <w:sz w:val="28"/>
          <w:szCs w:val="28"/>
        </w:rPr>
        <w:t xml:space="preserve"> C</w:t>
      </w:r>
      <w:r w:rsidRPr="02A2D00D" w:rsidR="50096FF0">
        <w:rPr>
          <w:rStyle w:val="normaltextrun"/>
          <w:rFonts w:ascii="Aptos" w:hAnsi="Aptos" w:eastAsia="Aptos" w:cs="Aptos"/>
          <w:b w:val="1"/>
          <w:bCs w:val="1"/>
          <w:i w:val="0"/>
          <w:iCs w:val="0"/>
          <w:color w:val="4471C4"/>
          <w:sz w:val="28"/>
          <w:szCs w:val="28"/>
        </w:rPr>
        <w:t>ONTROLE</w:t>
      </w:r>
      <w:r w:rsidRPr="02A2D00D" w:rsidR="006A15AB">
        <w:rPr>
          <w:rStyle w:val="normaltextrun"/>
          <w:rFonts w:ascii="Aptos" w:hAnsi="Aptos" w:eastAsia="Aptos" w:cs="Aptos"/>
          <w:b w:val="1"/>
          <w:bCs w:val="1"/>
          <w:i w:val="0"/>
          <w:iCs w:val="0"/>
          <w:color w:val="4471C4"/>
          <w:sz w:val="28"/>
          <w:szCs w:val="28"/>
        </w:rPr>
        <w:t xml:space="preserve"> </w:t>
      </w:r>
      <w:r w:rsidRPr="02A2D00D" w:rsidR="3D851E70">
        <w:rPr>
          <w:rStyle w:val="normaltextrun"/>
          <w:rFonts w:ascii="Aptos" w:hAnsi="Aptos" w:eastAsia="Aptos" w:cs="Aptos"/>
          <w:b w:val="1"/>
          <w:bCs w:val="1"/>
          <w:i w:val="0"/>
          <w:iCs w:val="0"/>
          <w:color w:val="4471C4"/>
          <w:sz w:val="28"/>
          <w:szCs w:val="28"/>
        </w:rPr>
        <w:t>DE</w:t>
      </w:r>
      <w:r w:rsidRPr="02A2D00D" w:rsidR="006A15AB">
        <w:rPr>
          <w:rStyle w:val="normaltextrun"/>
          <w:rFonts w:ascii="Aptos" w:hAnsi="Aptos" w:eastAsia="Aptos" w:cs="Aptos"/>
          <w:b w:val="1"/>
          <w:bCs w:val="1"/>
          <w:i w:val="0"/>
          <w:iCs w:val="0"/>
          <w:color w:val="4471C4"/>
          <w:sz w:val="28"/>
          <w:szCs w:val="28"/>
        </w:rPr>
        <w:t xml:space="preserve"> A</w:t>
      </w:r>
      <w:r w:rsidRPr="02A2D00D" w:rsidR="7F91F02B">
        <w:rPr>
          <w:rStyle w:val="normaltextrun"/>
          <w:rFonts w:ascii="Aptos" w:hAnsi="Aptos" w:eastAsia="Aptos" w:cs="Aptos"/>
          <w:b w:val="1"/>
          <w:bCs w:val="1"/>
          <w:i w:val="0"/>
          <w:iCs w:val="0"/>
          <w:color w:val="4471C4"/>
          <w:sz w:val="28"/>
          <w:szCs w:val="28"/>
        </w:rPr>
        <w:t>CESSO</w:t>
      </w:r>
      <w:r w:rsidRPr="02A2D00D" w:rsidR="006A15AB">
        <w:rPr>
          <w:rStyle w:val="normaltextrun"/>
          <w:rFonts w:ascii="Aptos" w:hAnsi="Aptos" w:eastAsia="Aptos" w:cs="Aptos"/>
          <w:b w:val="1"/>
          <w:bCs w:val="1"/>
          <w:i w:val="0"/>
          <w:iCs w:val="0"/>
          <w:color w:val="4471C4"/>
          <w:sz w:val="28"/>
          <w:szCs w:val="28"/>
        </w:rPr>
        <w:t>:</w:t>
      </w:r>
      <w:r w:rsidRPr="02A2D00D" w:rsidR="006A15AB">
        <w:rPr>
          <w:rStyle w:val="eop"/>
          <w:rFonts w:ascii="Aptos" w:hAnsi="Aptos" w:eastAsia="Aptos" w:cs="Aptos"/>
          <w:b w:val="1"/>
          <w:bCs w:val="1"/>
          <w:i w:val="0"/>
          <w:iCs w:val="0"/>
          <w:color w:val="4471C4"/>
          <w:sz w:val="28"/>
          <w:szCs w:val="28"/>
        </w:rPr>
        <w:t> </w:t>
      </w:r>
    </w:p>
    <w:p w:rsidR="006A15AB" w:rsidP="02A2D00D" w:rsidRDefault="48B1D353" w14:paraId="3E4FB786" w14:textId="77777777">
      <w:pPr>
        <w:pStyle w:val="paragraph"/>
        <w:numPr>
          <w:ilvl w:val="0"/>
          <w:numId w:val="72"/>
        </w:numPr>
        <w:spacing w:before="0" w:beforeAutospacing="off" w:after="0" w:afterAutospacing="off"/>
        <w:ind w:left="270"/>
        <w:jc w:val="both"/>
        <w:textAlignment w:val="baseline"/>
        <w:rPr>
          <w:rFonts w:ascii="Aptos" w:hAnsi="Aptos" w:eastAsia="Aptos" w:cs="Aptos"/>
          <w:b w:val="1"/>
          <w:bCs w:val="1"/>
          <w:i w:val="0"/>
          <w:iCs w:val="0"/>
        </w:rPr>
      </w:pPr>
      <w:r w:rsidRPr="02A2D00D" w:rsidR="5ED7897D">
        <w:rPr>
          <w:rStyle w:val="normaltextrun"/>
          <w:rFonts w:ascii="Aptos" w:hAnsi="Aptos" w:eastAsia="Aptos" w:cs="Aptos"/>
          <w:b w:val="1"/>
          <w:bCs w:val="1"/>
          <w:i w:val="0"/>
          <w:iCs w:val="0"/>
        </w:rPr>
        <w:t>Implementação do Microsoft Entra ID:</w:t>
      </w:r>
      <w:r w:rsidRPr="02A2D00D" w:rsidR="5ED7897D">
        <w:rPr>
          <w:rStyle w:val="normaltextrun"/>
          <w:rFonts w:ascii="Aptos" w:hAnsi="Aptos" w:eastAsia="Aptos" w:cs="Aptos"/>
          <w:b w:val="1"/>
          <w:bCs w:val="1"/>
          <w:i w:val="0"/>
          <w:iCs w:val="0"/>
        </w:rPr>
        <w:t xml:space="preserve"> O Microsoft Entra ID deve ser utilizado como a principal plataforma de controle de acesso para todos os recursos de TI da organização.</w:t>
      </w:r>
      <w:r w:rsidRPr="02A2D00D" w:rsidR="5ED7897D">
        <w:rPr>
          <w:rStyle w:val="eop"/>
          <w:rFonts w:ascii="Aptos" w:hAnsi="Aptos" w:eastAsia="Aptos" w:cs="Aptos"/>
          <w:b w:val="1"/>
          <w:bCs w:val="1"/>
          <w:i w:val="0"/>
          <w:iCs w:val="0"/>
        </w:rPr>
        <w:t> </w:t>
      </w:r>
    </w:p>
    <w:p w:rsidR="0B51D7B3" w:rsidP="02A2D00D" w:rsidRDefault="0B51D7B3" w14:paraId="19543A2A" w14:textId="6FAE7603">
      <w:pPr>
        <w:pStyle w:val="paragraph"/>
        <w:spacing w:before="0" w:beforeAutospacing="off" w:after="0" w:afterAutospacing="off"/>
        <w:ind w:left="270"/>
        <w:jc w:val="both"/>
        <w:rPr>
          <w:rFonts w:ascii="Aptos" w:hAnsi="Aptos" w:eastAsia="Aptos" w:cs="Aptos"/>
          <w:b w:val="1"/>
          <w:bCs w:val="1"/>
          <w:i w:val="0"/>
          <w:iCs w:val="0"/>
        </w:rPr>
      </w:pPr>
    </w:p>
    <w:p w:rsidR="006A15AB" w:rsidP="02A2D00D" w:rsidRDefault="48B1D353" w14:paraId="13407403" w14:textId="77777777">
      <w:pPr>
        <w:pStyle w:val="paragraph"/>
        <w:numPr>
          <w:ilvl w:val="0"/>
          <w:numId w:val="72"/>
        </w:numPr>
        <w:spacing w:before="0" w:beforeAutospacing="off" w:after="0" w:afterAutospacing="off"/>
        <w:ind w:left="270"/>
        <w:jc w:val="both"/>
        <w:textAlignment w:val="baseline"/>
        <w:rPr>
          <w:rFonts w:ascii="Aptos" w:hAnsi="Aptos" w:eastAsia="Aptos" w:cs="Aptos"/>
          <w:b w:val="1"/>
          <w:bCs w:val="1"/>
          <w:i w:val="0"/>
          <w:iCs w:val="0"/>
        </w:rPr>
      </w:pPr>
      <w:r w:rsidRPr="02A2D00D" w:rsidR="5ED7897D">
        <w:rPr>
          <w:rStyle w:val="normaltextrun"/>
          <w:rFonts w:ascii="Aptos" w:hAnsi="Aptos" w:eastAsia="Aptos" w:cs="Aptos"/>
          <w:b w:val="1"/>
          <w:bCs w:val="1"/>
          <w:i w:val="0"/>
          <w:iCs w:val="0"/>
        </w:rPr>
        <w:t>Autenticação forte:</w:t>
      </w:r>
      <w:r w:rsidRPr="02A2D00D" w:rsidR="5ED7897D">
        <w:rPr>
          <w:rStyle w:val="normaltextrun"/>
          <w:rFonts w:ascii="Aptos" w:hAnsi="Aptos" w:eastAsia="Aptos" w:cs="Aptos"/>
          <w:b w:val="1"/>
          <w:bCs w:val="1"/>
          <w:i w:val="0"/>
          <w:iCs w:val="0"/>
        </w:rPr>
        <w:t xml:space="preserve"> A autenticação forte deve ser utilizada para todos os acessos aos recursos de TI, incluindo senhas complexas, autenticação multifator (MFA) e biometria.</w:t>
      </w:r>
      <w:r w:rsidRPr="02A2D00D" w:rsidR="5ED7897D">
        <w:rPr>
          <w:rStyle w:val="eop"/>
          <w:rFonts w:ascii="Aptos" w:hAnsi="Aptos" w:eastAsia="Aptos" w:cs="Aptos"/>
          <w:b w:val="1"/>
          <w:bCs w:val="1"/>
          <w:i w:val="0"/>
          <w:iCs w:val="0"/>
        </w:rPr>
        <w:t> </w:t>
      </w:r>
    </w:p>
    <w:p w:rsidR="0B51D7B3" w:rsidP="02A2D00D" w:rsidRDefault="0B51D7B3" w14:paraId="3C0DA7A8" w14:textId="43024E29">
      <w:pPr>
        <w:pStyle w:val="paragraph"/>
        <w:spacing w:before="0" w:beforeAutospacing="off" w:after="0" w:afterAutospacing="off"/>
        <w:ind w:left="270"/>
        <w:jc w:val="both"/>
        <w:rPr>
          <w:rFonts w:ascii="Aptos" w:hAnsi="Aptos" w:eastAsia="Aptos" w:cs="Aptos"/>
          <w:b w:val="1"/>
          <w:bCs w:val="1"/>
          <w:i w:val="0"/>
          <w:iCs w:val="0"/>
        </w:rPr>
      </w:pPr>
    </w:p>
    <w:p w:rsidR="006A15AB" w:rsidP="02A2D00D" w:rsidRDefault="48B1D353" w14:paraId="2AAF52E2" w14:textId="77777777">
      <w:pPr>
        <w:pStyle w:val="paragraph"/>
        <w:numPr>
          <w:ilvl w:val="0"/>
          <w:numId w:val="72"/>
        </w:numPr>
        <w:spacing w:before="0" w:beforeAutospacing="off" w:after="0" w:afterAutospacing="off"/>
        <w:ind w:left="270"/>
        <w:jc w:val="both"/>
        <w:textAlignment w:val="baseline"/>
        <w:rPr>
          <w:rFonts w:ascii="Aptos" w:hAnsi="Aptos" w:eastAsia="Aptos" w:cs="Aptos"/>
          <w:b w:val="1"/>
          <w:bCs w:val="1"/>
          <w:i w:val="0"/>
          <w:iCs w:val="0"/>
        </w:rPr>
      </w:pPr>
      <w:r w:rsidRPr="02A2D00D" w:rsidR="5ED7897D">
        <w:rPr>
          <w:rStyle w:val="normaltextrun"/>
          <w:rFonts w:ascii="Aptos" w:hAnsi="Aptos" w:eastAsia="Aptos" w:cs="Aptos"/>
          <w:b w:val="1"/>
          <w:bCs w:val="1"/>
          <w:i w:val="0"/>
          <w:iCs w:val="0"/>
        </w:rPr>
        <w:t>Autorização baseada em funções (</w:t>
      </w:r>
      <w:r w:rsidRPr="02A2D00D" w:rsidR="5ED7897D">
        <w:rPr>
          <w:rStyle w:val="normaltextrun"/>
          <w:rFonts w:ascii="Aptos" w:hAnsi="Aptos" w:eastAsia="Aptos" w:cs="Aptos"/>
          <w:b w:val="1"/>
          <w:bCs w:val="1"/>
          <w:i w:val="0"/>
          <w:iCs w:val="0"/>
        </w:rPr>
        <w:t>RBAC</w:t>
      </w:r>
      <w:r w:rsidRPr="02A2D00D" w:rsidR="5ED7897D">
        <w:rPr>
          <w:rStyle w:val="normaltextrun"/>
          <w:rFonts w:ascii="Aptos" w:hAnsi="Aptos" w:eastAsia="Aptos" w:cs="Aptos"/>
          <w:b w:val="1"/>
          <w:bCs w:val="1"/>
          <w:i w:val="0"/>
          <w:iCs w:val="0"/>
        </w:rPr>
        <w:t>):</w:t>
      </w:r>
      <w:r w:rsidRPr="02A2D00D" w:rsidR="5ED7897D">
        <w:rPr>
          <w:rStyle w:val="normaltextrun"/>
          <w:rFonts w:ascii="Aptos" w:hAnsi="Aptos" w:eastAsia="Aptos" w:cs="Aptos"/>
          <w:b w:val="1"/>
          <w:bCs w:val="1"/>
          <w:i w:val="0"/>
          <w:iCs w:val="0"/>
        </w:rPr>
        <w:t xml:space="preserve"> O RBAC deve ser utilizado para conceder acesso aos recursos de TI com base em funções predefinidas e atribuídas aos usuários.</w:t>
      </w:r>
      <w:r w:rsidRPr="02A2D00D" w:rsidR="5ED7897D">
        <w:rPr>
          <w:rStyle w:val="eop"/>
          <w:rFonts w:ascii="Aptos" w:hAnsi="Aptos" w:eastAsia="Aptos" w:cs="Aptos"/>
          <w:b w:val="1"/>
          <w:bCs w:val="1"/>
          <w:i w:val="0"/>
          <w:iCs w:val="0"/>
        </w:rPr>
        <w:t> </w:t>
      </w:r>
    </w:p>
    <w:p w:rsidR="0B51D7B3" w:rsidP="02A2D00D" w:rsidRDefault="0B51D7B3" w14:paraId="2EBA8CB8" w14:textId="01F19BCF">
      <w:pPr>
        <w:pStyle w:val="paragraph"/>
        <w:spacing w:before="0" w:beforeAutospacing="off" w:after="0" w:afterAutospacing="off"/>
        <w:ind w:left="270"/>
        <w:jc w:val="both"/>
        <w:rPr>
          <w:rFonts w:ascii="Aptos" w:hAnsi="Aptos" w:eastAsia="Aptos" w:cs="Aptos"/>
          <w:b w:val="1"/>
          <w:bCs w:val="1"/>
          <w:i w:val="0"/>
          <w:iCs w:val="0"/>
        </w:rPr>
      </w:pPr>
    </w:p>
    <w:p w:rsidR="006A15AB" w:rsidP="02A2D00D" w:rsidRDefault="48B1D353" w14:paraId="230B7FFF" w14:textId="77777777">
      <w:pPr>
        <w:pStyle w:val="paragraph"/>
        <w:numPr>
          <w:ilvl w:val="0"/>
          <w:numId w:val="72"/>
        </w:numPr>
        <w:spacing w:before="0" w:beforeAutospacing="off" w:after="0" w:afterAutospacing="off"/>
        <w:ind w:left="270"/>
        <w:jc w:val="both"/>
        <w:textAlignment w:val="baseline"/>
        <w:rPr>
          <w:rFonts w:ascii="Aptos" w:hAnsi="Aptos" w:eastAsia="Aptos" w:cs="Aptos"/>
          <w:b w:val="1"/>
          <w:bCs w:val="1"/>
          <w:i w:val="0"/>
          <w:iCs w:val="0"/>
        </w:rPr>
      </w:pPr>
      <w:r w:rsidRPr="02A2D00D" w:rsidR="5ED7897D">
        <w:rPr>
          <w:rStyle w:val="normaltextrun"/>
          <w:rFonts w:ascii="Aptos" w:hAnsi="Aptos" w:eastAsia="Aptos" w:cs="Aptos"/>
          <w:b w:val="1"/>
          <w:bCs w:val="1"/>
          <w:i w:val="0"/>
          <w:iCs w:val="0"/>
        </w:rPr>
        <w:t>Aplicação do princípio do privilégio mínimo:</w:t>
      </w:r>
      <w:r w:rsidRPr="02A2D00D" w:rsidR="5ED7897D">
        <w:rPr>
          <w:rStyle w:val="normaltextrun"/>
          <w:rFonts w:ascii="Aptos" w:hAnsi="Aptos" w:eastAsia="Aptos" w:cs="Aptos"/>
          <w:b w:val="1"/>
          <w:bCs w:val="1"/>
          <w:i w:val="0"/>
          <w:iCs w:val="0"/>
        </w:rPr>
        <w:t xml:space="preserve"> O princípio do privilégio mínimo deve ser aplicado rigorosamente, limitando o acesso dos usuários aos recursos apenas ao que é necessário para o desempenho de suas funções.</w:t>
      </w:r>
      <w:r w:rsidRPr="02A2D00D" w:rsidR="5ED7897D">
        <w:rPr>
          <w:rStyle w:val="eop"/>
          <w:rFonts w:ascii="Aptos" w:hAnsi="Aptos" w:eastAsia="Aptos" w:cs="Aptos"/>
          <w:b w:val="1"/>
          <w:bCs w:val="1"/>
          <w:i w:val="0"/>
          <w:iCs w:val="0"/>
        </w:rPr>
        <w:t> </w:t>
      </w:r>
    </w:p>
    <w:p w:rsidR="0B51D7B3" w:rsidP="02A2D00D" w:rsidRDefault="0B51D7B3" w14:paraId="2EA4A65C" w14:textId="647A9E9F">
      <w:pPr>
        <w:pStyle w:val="paragraph"/>
        <w:spacing w:before="0" w:beforeAutospacing="off" w:after="0" w:afterAutospacing="off"/>
        <w:ind w:left="270"/>
        <w:jc w:val="both"/>
        <w:rPr>
          <w:rFonts w:ascii="Aptos" w:hAnsi="Aptos" w:eastAsia="Aptos" w:cs="Aptos"/>
          <w:b w:val="1"/>
          <w:bCs w:val="1"/>
          <w:i w:val="0"/>
          <w:iCs w:val="0"/>
        </w:rPr>
      </w:pPr>
    </w:p>
    <w:p w:rsidR="006A15AB" w:rsidP="02A2D00D" w:rsidRDefault="48B1D353" w14:paraId="0B3A0F97" w14:textId="77777777">
      <w:pPr>
        <w:pStyle w:val="paragraph"/>
        <w:numPr>
          <w:ilvl w:val="0"/>
          <w:numId w:val="72"/>
        </w:numPr>
        <w:spacing w:before="0" w:beforeAutospacing="off" w:after="0" w:afterAutospacing="off"/>
        <w:ind w:left="270" w:right="-90"/>
        <w:jc w:val="both"/>
        <w:textAlignment w:val="baseline"/>
        <w:rPr>
          <w:rFonts w:ascii="Aptos" w:hAnsi="Aptos" w:eastAsia="Aptos" w:cs="Aptos"/>
          <w:b w:val="1"/>
          <w:bCs w:val="1"/>
          <w:i w:val="0"/>
          <w:iCs w:val="0"/>
        </w:rPr>
      </w:pPr>
      <w:r w:rsidRPr="02A2D00D" w:rsidR="5ED7897D">
        <w:rPr>
          <w:rStyle w:val="normaltextrun"/>
          <w:rFonts w:ascii="Aptos" w:hAnsi="Aptos" w:eastAsia="Aptos" w:cs="Aptos"/>
          <w:b w:val="1"/>
          <w:bCs w:val="1"/>
          <w:i w:val="0"/>
          <w:iCs w:val="0"/>
        </w:rPr>
        <w:t>Monitoramento e auditoria de acessos:</w:t>
      </w:r>
      <w:r w:rsidRPr="02A2D00D" w:rsidR="5ED7897D">
        <w:rPr>
          <w:rStyle w:val="normaltextrun"/>
          <w:rFonts w:ascii="Aptos" w:hAnsi="Aptos" w:eastAsia="Aptos" w:cs="Aptos"/>
          <w:b w:val="1"/>
          <w:bCs w:val="1"/>
          <w:i w:val="0"/>
          <w:iCs w:val="0"/>
        </w:rPr>
        <w:t xml:space="preserve"> As atividades dos usuários nos recursos de TI devem ser monitoradas e auditadas para detectar atividades suspeitas ou maliciosas.</w:t>
      </w:r>
      <w:r w:rsidRPr="02A2D00D" w:rsidR="5ED7897D">
        <w:rPr>
          <w:rStyle w:val="eop"/>
          <w:rFonts w:ascii="Aptos" w:hAnsi="Aptos" w:eastAsia="Aptos" w:cs="Aptos"/>
          <w:b w:val="1"/>
          <w:bCs w:val="1"/>
          <w:i w:val="0"/>
          <w:iCs w:val="0"/>
        </w:rPr>
        <w:t> </w:t>
      </w:r>
    </w:p>
    <w:p w:rsidR="02A2D00D" w:rsidP="02A2D00D" w:rsidRDefault="02A2D00D" w14:paraId="77310B1A" w14:textId="37BDDBA6">
      <w:pPr>
        <w:pStyle w:val="paragraph"/>
        <w:spacing w:before="0" w:beforeAutospacing="off" w:after="0" w:afterAutospacing="off"/>
        <w:ind w:left="270" w:right="-90" w:firstLine="0"/>
        <w:jc w:val="both"/>
        <w:rPr>
          <w:rStyle w:val="eop"/>
          <w:rFonts w:ascii="Aptos" w:hAnsi="Aptos" w:eastAsia="Aptos" w:cs="Aptos"/>
          <w:b w:val="1"/>
          <w:bCs w:val="1"/>
          <w:i w:val="0"/>
          <w:iCs w:val="0"/>
        </w:rPr>
      </w:pPr>
    </w:p>
    <w:p w:rsidR="006A15AB" w:rsidP="02A2D00D" w:rsidRDefault="48B1D353" w14:paraId="4D74BEF0" w14:textId="77777777">
      <w:pPr>
        <w:pStyle w:val="paragraph"/>
        <w:numPr>
          <w:ilvl w:val="0"/>
          <w:numId w:val="72"/>
        </w:numPr>
        <w:spacing w:before="0" w:beforeAutospacing="off" w:after="0" w:afterAutospacing="off"/>
        <w:ind w:left="270"/>
        <w:jc w:val="both"/>
        <w:textAlignment w:val="baseline"/>
        <w:rPr>
          <w:rFonts w:ascii="Aptos" w:hAnsi="Aptos" w:eastAsia="Aptos" w:cs="Aptos"/>
          <w:b w:val="1"/>
          <w:bCs w:val="1"/>
          <w:i w:val="0"/>
          <w:iCs w:val="0"/>
        </w:rPr>
      </w:pPr>
      <w:r w:rsidRPr="02A2D00D" w:rsidR="5ED7897D">
        <w:rPr>
          <w:rStyle w:val="normaltextrun"/>
          <w:rFonts w:ascii="Aptos" w:hAnsi="Aptos" w:eastAsia="Aptos" w:cs="Aptos"/>
          <w:b w:val="1"/>
          <w:bCs w:val="1"/>
          <w:i w:val="0"/>
          <w:iCs w:val="0"/>
        </w:rPr>
        <w:t>Revisão periódica de acessos:</w:t>
      </w:r>
      <w:r w:rsidRPr="02A2D00D" w:rsidR="5ED7897D">
        <w:rPr>
          <w:rStyle w:val="normaltextrun"/>
          <w:rFonts w:ascii="Aptos" w:hAnsi="Aptos" w:eastAsia="Aptos" w:cs="Aptos"/>
          <w:b w:val="1"/>
          <w:bCs w:val="1"/>
          <w:i w:val="0"/>
          <w:iCs w:val="0"/>
        </w:rPr>
        <w:t xml:space="preserve"> Os acessos concedidos aos usuários devem ser revisados periodicamente para garantir que estejam atualizados e alinhados com as necessidades da organização.</w:t>
      </w:r>
      <w:r w:rsidRPr="02A2D00D" w:rsidR="5ED7897D">
        <w:rPr>
          <w:rStyle w:val="eop"/>
          <w:rFonts w:ascii="Aptos" w:hAnsi="Aptos" w:eastAsia="Aptos" w:cs="Aptos"/>
          <w:b w:val="1"/>
          <w:bCs w:val="1"/>
          <w:i w:val="0"/>
          <w:iCs w:val="0"/>
        </w:rPr>
        <w:t> </w:t>
      </w:r>
    </w:p>
    <w:p w:rsidR="02A2D00D" w:rsidP="02A2D00D" w:rsidRDefault="02A2D00D" w14:paraId="00523852" w14:textId="0ADCDA2C">
      <w:pPr>
        <w:pStyle w:val="paragraph"/>
        <w:spacing w:before="0" w:beforeAutospacing="off" w:after="0" w:afterAutospacing="off"/>
        <w:ind w:left="270" w:firstLine="0"/>
        <w:jc w:val="both"/>
        <w:rPr>
          <w:rStyle w:val="eop"/>
          <w:rFonts w:ascii="Aptos" w:hAnsi="Aptos" w:eastAsia="Aptos" w:cs="Aptos"/>
          <w:b w:val="1"/>
          <w:bCs w:val="1"/>
          <w:i w:val="0"/>
          <w:iCs w:val="0"/>
        </w:rPr>
      </w:pPr>
    </w:p>
    <w:p w:rsidR="77DA11E0" w:rsidP="02A2D00D" w:rsidRDefault="77DA11E0" w14:paraId="2E5C7624" w14:textId="3495C844">
      <w:pPr>
        <w:pStyle w:val="paragraph"/>
        <w:numPr>
          <w:ilvl w:val="0"/>
          <w:numId w:val="72"/>
        </w:numPr>
        <w:spacing w:before="0" w:beforeAutospacing="off" w:after="0" w:afterAutospacing="off"/>
        <w:ind w:left="270"/>
        <w:jc w:val="both"/>
        <w:rPr>
          <w:rStyle w:val="eop"/>
          <w:rFonts w:ascii="Aptos" w:hAnsi="Aptos" w:eastAsia="Aptos" w:cs="Aptos"/>
          <w:b w:val="1"/>
          <w:bCs w:val="1"/>
          <w:i w:val="0"/>
          <w:iCs w:val="0"/>
        </w:rPr>
      </w:pPr>
      <w:r w:rsidRPr="02A2D00D" w:rsidR="77DA11E0">
        <w:rPr>
          <w:rStyle w:val="eop"/>
          <w:rFonts w:ascii="Aptos" w:hAnsi="Aptos" w:eastAsia="Aptos" w:cs="Aptos"/>
          <w:b w:val="1"/>
          <w:bCs w:val="1"/>
          <w:i w:val="0"/>
          <w:iCs w:val="0"/>
        </w:rPr>
        <w:t xml:space="preserve">Recomenda-se a utilização de letras maiúsculas, minúsculas e caracteres especiais ($, %, </w:t>
      </w:r>
      <w:r w:rsidRPr="02A2D00D" w:rsidR="77DA11E0">
        <w:rPr>
          <w:rStyle w:val="eop"/>
          <w:rFonts w:ascii="Aptos" w:hAnsi="Aptos" w:eastAsia="Aptos" w:cs="Aptos"/>
          <w:b w:val="1"/>
          <w:bCs w:val="1"/>
          <w:i w:val="0"/>
          <w:iCs w:val="0"/>
        </w:rPr>
        <w:t>&amp;,...</w:t>
      </w:r>
      <w:r w:rsidRPr="02A2D00D" w:rsidR="77DA11E0">
        <w:rPr>
          <w:rStyle w:val="eop"/>
          <w:rFonts w:ascii="Aptos" w:hAnsi="Aptos" w:eastAsia="Aptos" w:cs="Aptos"/>
          <w:b w:val="1"/>
          <w:bCs w:val="1"/>
          <w:i w:val="0"/>
          <w:iCs w:val="0"/>
        </w:rPr>
        <w:t>);</w:t>
      </w:r>
    </w:p>
    <w:p w:rsidR="77DA11E0" w:rsidP="02A2D00D" w:rsidRDefault="77DA11E0" w14:paraId="11D064FC" w14:textId="7503EB7F">
      <w:pPr>
        <w:pStyle w:val="paragraph"/>
        <w:numPr>
          <w:ilvl w:val="0"/>
          <w:numId w:val="72"/>
        </w:numPr>
        <w:spacing w:before="0" w:beforeAutospacing="off" w:after="0" w:afterAutospacing="off"/>
        <w:ind w:left="270"/>
        <w:jc w:val="both"/>
        <w:rPr/>
      </w:pPr>
      <w:r w:rsidRPr="02A2D00D" w:rsidR="77DA11E0">
        <w:rPr>
          <w:rStyle w:val="eop"/>
          <w:rFonts w:ascii="Aptos" w:hAnsi="Aptos" w:eastAsia="Aptos" w:cs="Aptos"/>
          <w:b w:val="1"/>
          <w:bCs w:val="1"/>
          <w:i w:val="0"/>
          <w:iCs w:val="0"/>
        </w:rPr>
        <w:t>Não ser formada por sequência numérica (123...), alfabética (abc...), nomes próprios, palavras de fácil dedução, datas, placa de carro, número de telefone, a própria conta de acesso, apelidos ou abreviações;</w:t>
      </w:r>
    </w:p>
    <w:p w:rsidR="77DA11E0" w:rsidP="0BA40016" w:rsidRDefault="77DA11E0" w14:paraId="77E4B29E" w14:textId="6B0104EE">
      <w:pPr>
        <w:pStyle w:val="paragraph"/>
        <w:numPr>
          <w:ilvl w:val="0"/>
          <w:numId w:val="72"/>
        </w:numPr>
        <w:spacing w:before="0" w:beforeAutospacing="off" w:after="0" w:afterAutospacing="off"/>
        <w:ind w:left="270"/>
        <w:jc w:val="both"/>
        <w:rPr>
          <w:rStyle w:val="eop"/>
          <w:rFonts w:ascii="Aptos" w:hAnsi="Aptos" w:eastAsia="Aptos" w:cs="Aptos"/>
          <w:b w:val="1"/>
          <w:bCs w:val="1"/>
          <w:i w:val="0"/>
          <w:iCs w:val="0"/>
        </w:rPr>
      </w:pPr>
      <w:r w:rsidRPr="0BA40016" w:rsidR="77DA11E0">
        <w:rPr>
          <w:rStyle w:val="eop"/>
          <w:rFonts w:ascii="Aptos" w:hAnsi="Aptos" w:eastAsia="Aptos" w:cs="Aptos"/>
          <w:b w:val="1"/>
          <w:bCs w:val="1"/>
          <w:i w:val="0"/>
          <w:iCs w:val="0"/>
        </w:rPr>
        <w:t xml:space="preserve">Não utilizar termos óbvios, tais como: Brasil, senha, usuário, </w:t>
      </w:r>
      <w:r w:rsidRPr="0BA40016" w:rsidR="77DA11E0">
        <w:rPr>
          <w:rStyle w:val="eop"/>
          <w:rFonts w:ascii="Aptos" w:hAnsi="Aptos" w:eastAsia="Aptos" w:cs="Aptos"/>
          <w:b w:val="1"/>
          <w:bCs w:val="1"/>
          <w:i w:val="0"/>
          <w:iCs w:val="0"/>
        </w:rPr>
        <w:t>password</w:t>
      </w:r>
      <w:r w:rsidRPr="0BA40016" w:rsidR="77DA11E0">
        <w:rPr>
          <w:rStyle w:val="eop"/>
          <w:rFonts w:ascii="Aptos" w:hAnsi="Aptos" w:eastAsia="Aptos" w:cs="Aptos"/>
          <w:b w:val="1"/>
          <w:bCs w:val="1"/>
          <w:i w:val="0"/>
          <w:iCs w:val="0"/>
        </w:rPr>
        <w:t xml:space="preserve"> ou system.</w:t>
      </w:r>
    </w:p>
    <w:p w:rsidR="1B40D88F" w:rsidP="0BA40016" w:rsidRDefault="1B40D88F" w14:paraId="6226CABB" w14:textId="666CD10C">
      <w:pPr>
        <w:pStyle w:val="paragraph"/>
        <w:numPr>
          <w:ilvl w:val="0"/>
          <w:numId w:val="72"/>
        </w:numPr>
        <w:spacing w:before="0" w:beforeAutospacing="off" w:after="0" w:afterAutospacing="off"/>
        <w:ind w:left="270"/>
        <w:jc w:val="both"/>
        <w:rPr>
          <w:rStyle w:val="eop"/>
          <w:rFonts w:ascii="Aptos" w:hAnsi="Aptos" w:eastAsia="Aptos" w:cs="Aptos"/>
          <w:b w:val="1"/>
          <w:bCs w:val="1"/>
          <w:i w:val="0"/>
          <w:iCs w:val="0"/>
        </w:rPr>
      </w:pPr>
      <w:r w:rsidRPr="0BA40016" w:rsidR="1B40D88F">
        <w:rPr>
          <w:rStyle w:val="eop"/>
          <w:rFonts w:ascii="Aptos" w:hAnsi="Aptos" w:eastAsia="Aptos" w:cs="Aptos"/>
          <w:b w:val="1"/>
          <w:bCs w:val="1"/>
          <w:i w:val="0"/>
          <w:iCs w:val="0"/>
        </w:rPr>
        <w:t>No mínimo 0</w:t>
      </w:r>
      <w:r w:rsidRPr="0BA40016" w:rsidR="11EA8CFB">
        <w:rPr>
          <w:rStyle w:val="eop"/>
          <w:rFonts w:ascii="Aptos" w:hAnsi="Aptos" w:eastAsia="Aptos" w:cs="Aptos"/>
          <w:b w:val="1"/>
          <w:bCs w:val="1"/>
          <w:i w:val="0"/>
          <w:iCs w:val="0"/>
        </w:rPr>
        <w:t>8</w:t>
      </w:r>
      <w:r w:rsidRPr="0BA40016" w:rsidR="1B40D88F">
        <w:rPr>
          <w:rStyle w:val="eop"/>
          <w:rFonts w:ascii="Aptos" w:hAnsi="Aptos" w:eastAsia="Aptos" w:cs="Aptos"/>
          <w:b w:val="1"/>
          <w:bCs w:val="1"/>
          <w:i w:val="0"/>
          <w:iCs w:val="0"/>
        </w:rPr>
        <w:t xml:space="preserve"> (</w:t>
      </w:r>
      <w:r w:rsidRPr="0BA40016" w:rsidR="5B8E5498">
        <w:rPr>
          <w:rStyle w:val="eop"/>
          <w:rFonts w:ascii="Aptos" w:hAnsi="Aptos" w:eastAsia="Aptos" w:cs="Aptos"/>
          <w:b w:val="1"/>
          <w:bCs w:val="1"/>
          <w:i w:val="0"/>
          <w:iCs w:val="0"/>
        </w:rPr>
        <w:t>oito</w:t>
      </w:r>
      <w:r w:rsidRPr="0BA40016" w:rsidR="1B40D88F">
        <w:rPr>
          <w:rStyle w:val="eop"/>
          <w:rFonts w:ascii="Aptos" w:hAnsi="Aptos" w:eastAsia="Aptos" w:cs="Aptos"/>
          <w:b w:val="1"/>
          <w:bCs w:val="1"/>
          <w:i w:val="0"/>
          <w:iCs w:val="0"/>
        </w:rPr>
        <w:t>) caracteres.</w:t>
      </w:r>
    </w:p>
    <w:p w:rsidR="77DA11E0" w:rsidP="0BA40016" w:rsidRDefault="77DA11E0" w14:paraId="719AB595" w14:textId="3A7D63A8">
      <w:pPr>
        <w:pStyle w:val="paragraph"/>
        <w:numPr>
          <w:ilvl w:val="0"/>
          <w:numId w:val="72"/>
        </w:numPr>
        <w:spacing w:before="0" w:beforeAutospacing="off" w:after="0" w:afterAutospacing="off"/>
        <w:ind w:left="270"/>
        <w:jc w:val="both"/>
        <w:rPr>
          <w:rStyle w:val="eop"/>
          <w:rFonts w:ascii="Aptos" w:hAnsi="Aptos" w:eastAsia="Aptos" w:cs="Aptos"/>
          <w:b w:val="1"/>
          <w:bCs w:val="1"/>
          <w:i w:val="0"/>
          <w:iCs w:val="0"/>
        </w:rPr>
      </w:pPr>
      <w:r w:rsidRPr="0BA40016" w:rsidR="77DA11E0">
        <w:rPr>
          <w:rStyle w:val="eop"/>
          <w:rFonts w:ascii="Aptos" w:hAnsi="Aptos" w:eastAsia="Aptos" w:cs="Aptos"/>
          <w:b w:val="1"/>
          <w:bCs w:val="1"/>
          <w:i w:val="0"/>
          <w:iCs w:val="0"/>
        </w:rPr>
        <w:t>Não reutilizar as últimas 0</w:t>
      </w:r>
      <w:r w:rsidRPr="0BA40016" w:rsidR="42CA488E">
        <w:rPr>
          <w:rStyle w:val="eop"/>
          <w:rFonts w:ascii="Aptos" w:hAnsi="Aptos" w:eastAsia="Aptos" w:cs="Aptos"/>
          <w:b w:val="1"/>
          <w:bCs w:val="1"/>
          <w:i w:val="0"/>
          <w:iCs w:val="0"/>
        </w:rPr>
        <w:t>5</w:t>
      </w:r>
      <w:r w:rsidRPr="0BA40016" w:rsidR="77DA11E0">
        <w:rPr>
          <w:rStyle w:val="eop"/>
          <w:rFonts w:ascii="Aptos" w:hAnsi="Aptos" w:eastAsia="Aptos" w:cs="Aptos"/>
          <w:b w:val="1"/>
          <w:bCs w:val="1"/>
          <w:i w:val="0"/>
          <w:iCs w:val="0"/>
        </w:rPr>
        <w:t xml:space="preserve"> (</w:t>
      </w:r>
      <w:r w:rsidRPr="0BA40016" w:rsidR="73082534">
        <w:rPr>
          <w:rStyle w:val="eop"/>
          <w:rFonts w:ascii="Aptos" w:hAnsi="Aptos" w:eastAsia="Aptos" w:cs="Aptos"/>
          <w:b w:val="1"/>
          <w:bCs w:val="1"/>
          <w:i w:val="0"/>
          <w:iCs w:val="0"/>
        </w:rPr>
        <w:t>cinco</w:t>
      </w:r>
      <w:r w:rsidRPr="0BA40016" w:rsidR="5C899BED">
        <w:rPr>
          <w:rStyle w:val="eop"/>
          <w:rFonts w:ascii="Aptos" w:hAnsi="Aptos" w:eastAsia="Aptos" w:cs="Aptos"/>
          <w:b w:val="1"/>
          <w:bCs w:val="1"/>
          <w:i w:val="0"/>
          <w:iCs w:val="0"/>
        </w:rPr>
        <w:t>)</w:t>
      </w:r>
      <w:r w:rsidRPr="0BA40016" w:rsidR="77DA11E0">
        <w:rPr>
          <w:rStyle w:val="eop"/>
          <w:rFonts w:ascii="Aptos" w:hAnsi="Aptos" w:eastAsia="Aptos" w:cs="Aptos"/>
          <w:b w:val="1"/>
          <w:bCs w:val="1"/>
          <w:i w:val="0"/>
          <w:iCs w:val="0"/>
        </w:rPr>
        <w:t xml:space="preserve"> senhas.</w:t>
      </w:r>
    </w:p>
    <w:p w:rsidR="02A2D00D" w:rsidP="02A2D00D" w:rsidRDefault="02A2D00D" w14:paraId="137B4581" w14:textId="30959262">
      <w:pPr>
        <w:pStyle w:val="paragraph"/>
        <w:spacing w:before="0" w:beforeAutospacing="off" w:after="0" w:afterAutospacing="off"/>
        <w:ind w:left="270" w:firstLine="0"/>
        <w:jc w:val="both"/>
        <w:rPr>
          <w:rStyle w:val="eop"/>
          <w:rFonts w:ascii="Aptos" w:hAnsi="Aptos" w:eastAsia="Aptos" w:cs="Aptos"/>
          <w:b w:val="1"/>
          <w:bCs w:val="1"/>
          <w:i w:val="0"/>
          <w:iCs w:val="0"/>
        </w:rPr>
      </w:pPr>
    </w:p>
    <w:p w:rsidR="43E773E2" w:rsidP="02A2D00D" w:rsidRDefault="43E773E2" w14:paraId="24072484" w14:textId="3D27BDA3">
      <w:pPr>
        <w:pStyle w:val="paragraph"/>
        <w:numPr>
          <w:ilvl w:val="0"/>
          <w:numId w:val="72"/>
        </w:numPr>
        <w:spacing w:before="0" w:beforeAutospacing="off" w:after="0" w:afterAutospacing="off"/>
        <w:ind w:left="270"/>
        <w:jc w:val="both"/>
        <w:rPr>
          <w:rStyle w:val="eop"/>
          <w:rFonts w:ascii="Aptos" w:hAnsi="Aptos" w:eastAsia="Aptos" w:cs="Aptos"/>
          <w:b w:val="1"/>
          <w:bCs w:val="1"/>
          <w:i w:val="0"/>
          <w:iCs w:val="0"/>
        </w:rPr>
      </w:pPr>
      <w:r w:rsidRPr="02A2D00D" w:rsidR="43E773E2">
        <w:rPr>
          <w:rStyle w:val="eop"/>
          <w:rFonts w:ascii="Aptos" w:hAnsi="Aptos" w:eastAsia="Aptos" w:cs="Aptos"/>
          <w:b w:val="1"/>
          <w:bCs w:val="1"/>
          <w:i w:val="0"/>
          <w:iCs w:val="0"/>
        </w:rPr>
        <w:t>O departamento de segurança da informação deve adotar técnicas de segmentação de rede visando limitar o acesso de forma eficiente e segura, assegurando que apenas colaboradores e dispositivos autorizados possam interagir com partes específicas da rede.</w:t>
      </w:r>
    </w:p>
    <w:p w:rsidR="02A2D00D" w:rsidP="02A2D00D" w:rsidRDefault="02A2D00D" w14:paraId="01F50BF4" w14:textId="0F5FA3E4">
      <w:pPr>
        <w:pStyle w:val="paragraph"/>
        <w:spacing w:before="0" w:beforeAutospacing="off" w:after="0" w:afterAutospacing="off"/>
        <w:ind w:left="270" w:firstLine="0"/>
        <w:jc w:val="both"/>
        <w:rPr>
          <w:rStyle w:val="eop"/>
          <w:rFonts w:ascii="Aptos" w:hAnsi="Aptos" w:eastAsia="Aptos" w:cs="Aptos"/>
          <w:b w:val="1"/>
          <w:bCs w:val="1"/>
          <w:i w:val="0"/>
          <w:iCs w:val="0"/>
        </w:rPr>
      </w:pPr>
    </w:p>
    <w:p w:rsidR="006A15AB" w:rsidP="02A2D00D" w:rsidRDefault="006A15AB" w14:paraId="52F5832E" w14:textId="412DD658">
      <w:pPr>
        <w:pStyle w:val="paragraph"/>
        <w:numPr>
          <w:ilvl w:val="0"/>
          <w:numId w:val="72"/>
        </w:numPr>
        <w:spacing w:before="0" w:beforeAutospacing="off" w:after="0" w:afterAutospacing="off"/>
        <w:ind w:left="270"/>
        <w:jc w:val="both"/>
        <w:rPr>
          <w:rFonts w:ascii="Aptos" w:hAnsi="Aptos" w:eastAsia="Aptos" w:cs="Aptos"/>
          <w:b w:val="1"/>
          <w:bCs w:val="1"/>
          <w:i w:val="0"/>
          <w:iCs w:val="0"/>
        </w:rPr>
      </w:pPr>
      <w:r w:rsidRPr="02A2D00D" w:rsidR="5ED7897D">
        <w:rPr>
          <w:rStyle w:val="normaltextrun"/>
          <w:rFonts w:ascii="Aptos" w:hAnsi="Aptos" w:eastAsia="Aptos" w:cs="Aptos"/>
          <w:b w:val="1"/>
          <w:bCs w:val="1"/>
          <w:i w:val="0"/>
          <w:iCs w:val="0"/>
        </w:rPr>
        <w:t>Treinamento e conscientização dos usuários:</w:t>
      </w:r>
      <w:r w:rsidRPr="02A2D00D" w:rsidR="5ED7897D">
        <w:rPr>
          <w:rStyle w:val="normaltextrun"/>
          <w:rFonts w:ascii="Aptos" w:hAnsi="Aptos" w:eastAsia="Aptos" w:cs="Aptos"/>
          <w:b w:val="1"/>
          <w:bCs w:val="1"/>
          <w:i w:val="0"/>
          <w:iCs w:val="0"/>
        </w:rPr>
        <w:t xml:space="preserve"> Os usuários devem ser treinados sobre o Microsoft Entra ID e as melhores práticas de segurança para garantir o uso adequado dos recursos de TI.</w:t>
      </w:r>
      <w:r w:rsidRPr="02A2D00D" w:rsidR="5ED7897D">
        <w:rPr>
          <w:rStyle w:val="eop"/>
          <w:rFonts w:ascii="Aptos" w:hAnsi="Aptos" w:eastAsia="Aptos" w:cs="Aptos"/>
          <w:b w:val="1"/>
          <w:bCs w:val="1"/>
          <w:i w:val="0"/>
          <w:iCs w:val="0"/>
        </w:rPr>
        <w:t> </w:t>
      </w:r>
    </w:p>
    <w:p w:rsidR="006A15AB" w:rsidP="02A2D00D" w:rsidRDefault="006A15AB" w14:paraId="677A0437" w14:textId="024B5B21">
      <w:pPr>
        <w:pStyle w:val="paragraph"/>
        <w:spacing w:before="0" w:beforeAutospacing="off" w:after="0" w:afterAutospacing="off"/>
        <w:ind w:left="270" w:firstLine="0"/>
        <w:jc w:val="both"/>
        <w:rPr>
          <w:rStyle w:val="normaltextrun"/>
          <w:rFonts w:ascii="Aptos" w:hAnsi="Aptos" w:eastAsia="Aptos" w:cs="Aptos"/>
          <w:b w:val="1"/>
          <w:bCs w:val="1"/>
          <w:i w:val="0"/>
          <w:iCs w:val="0"/>
          <w:color w:val="4471C4"/>
          <w:sz w:val="28"/>
          <w:szCs w:val="28"/>
        </w:rPr>
      </w:pPr>
    </w:p>
    <w:p w:rsidR="006A15AB" w:rsidP="02A2D00D" w:rsidRDefault="006A15AB" w14:paraId="6279B6AC" w14:textId="51382439">
      <w:pPr>
        <w:pStyle w:val="paragraph"/>
        <w:spacing w:before="0" w:beforeAutospacing="off" w:after="0" w:afterAutospacing="off"/>
        <w:ind w:left="0" w:firstLine="0"/>
        <w:jc w:val="both"/>
        <w:rPr>
          <w:rFonts w:ascii="Aptos" w:hAnsi="Aptos" w:eastAsia="Aptos" w:cs="Aptos"/>
          <w:b w:val="1"/>
          <w:bCs w:val="1"/>
          <w:i w:val="0"/>
          <w:iCs w:val="0"/>
          <w:noProof w:val="0"/>
          <w:lang w:val="pt-BR"/>
        </w:rPr>
      </w:pPr>
      <w:r w:rsidRPr="02A2D00D" w:rsidR="692E24CA">
        <w:rPr>
          <w:rStyle w:val="normaltextrun"/>
          <w:rFonts w:ascii="Aptos" w:hAnsi="Aptos" w:eastAsia="Aptos" w:cs="Aptos"/>
          <w:b w:val="1"/>
          <w:bCs w:val="1"/>
          <w:i w:val="0"/>
          <w:iCs w:val="0"/>
          <w:color w:val="4471C4"/>
          <w:sz w:val="28"/>
          <w:szCs w:val="28"/>
        </w:rPr>
        <w:t>A</w:t>
      </w:r>
      <w:r w:rsidRPr="02A2D00D" w:rsidR="1F3790B6">
        <w:rPr>
          <w:rStyle w:val="normaltextrun"/>
          <w:rFonts w:ascii="Aptos" w:hAnsi="Aptos" w:eastAsia="Aptos" w:cs="Aptos"/>
          <w:b w:val="1"/>
          <w:bCs w:val="1"/>
          <w:i w:val="0"/>
          <w:iCs w:val="0"/>
          <w:color w:val="4471C4"/>
          <w:sz w:val="28"/>
          <w:szCs w:val="28"/>
        </w:rPr>
        <w:t>CESSO A REDE</w:t>
      </w:r>
      <w:r w:rsidRPr="02A2D00D" w:rsidR="692E24CA">
        <w:rPr>
          <w:rStyle w:val="normaltextrun"/>
          <w:rFonts w:ascii="Aptos" w:hAnsi="Aptos" w:eastAsia="Aptos" w:cs="Aptos"/>
          <w:b w:val="1"/>
          <w:bCs w:val="1"/>
          <w:i w:val="0"/>
          <w:iCs w:val="0"/>
          <w:color w:val="4471C4"/>
          <w:sz w:val="28"/>
          <w:szCs w:val="28"/>
        </w:rPr>
        <w:t xml:space="preserve">: </w:t>
      </w:r>
      <w:r w:rsidRPr="02A2D00D" w:rsidR="692E24CA">
        <w:rPr>
          <w:rStyle w:val="eop"/>
          <w:rFonts w:ascii="Aptos" w:hAnsi="Aptos" w:eastAsia="Aptos" w:cs="Aptos"/>
          <w:b w:val="1"/>
          <w:bCs w:val="1"/>
          <w:i w:val="0"/>
          <w:iCs w:val="0"/>
          <w:color w:val="4471C4"/>
          <w:sz w:val="28"/>
          <w:szCs w:val="28"/>
        </w:rPr>
        <w:t> </w:t>
      </w:r>
    </w:p>
    <w:p w:rsidR="579EF695" w:rsidP="02A2D00D" w:rsidRDefault="579EF695" w14:paraId="6B8CDF9C" w14:textId="4DBB9F0A">
      <w:pPr>
        <w:pStyle w:val="paragraph"/>
        <w:spacing w:before="0" w:beforeAutospacing="off" w:after="0" w:afterAutospacing="off"/>
        <w:ind w:left="270"/>
        <w:jc w:val="both"/>
        <w:rPr>
          <w:rStyle w:val="eop"/>
          <w:rFonts w:ascii="Aptos" w:hAnsi="Aptos" w:eastAsia="Aptos" w:cs="Aptos"/>
          <w:b w:val="1"/>
          <w:bCs w:val="1"/>
          <w:i w:val="0"/>
          <w:iCs w:val="0"/>
          <w:color w:val="4471C4"/>
          <w:sz w:val="28"/>
          <w:szCs w:val="28"/>
        </w:rPr>
      </w:pPr>
    </w:p>
    <w:p w:rsidR="74D217CB" w:rsidP="02A2D00D" w:rsidRDefault="74D217CB" w14:paraId="322F2C51" w14:textId="64FFB1ED">
      <w:pPr>
        <w:pStyle w:val="paragraph"/>
        <w:numPr>
          <w:ilvl w:val="0"/>
          <w:numId w:val="73"/>
        </w:numPr>
        <w:spacing w:before="0" w:beforeAutospacing="off" w:after="0" w:afterAutospacing="off"/>
        <w:ind w:left="270"/>
        <w:jc w:val="both"/>
        <w:rPr>
          <w:rFonts w:ascii="Aptos" w:hAnsi="Aptos" w:eastAsia="Aptos" w:cs="Aptos"/>
          <w:b w:val="1"/>
          <w:bCs w:val="1"/>
          <w:i w:val="0"/>
          <w:iCs w:val="0"/>
          <w:noProof w:val="0"/>
          <w:lang w:val="pt-BR"/>
        </w:rPr>
      </w:pPr>
      <w:r w:rsidRPr="02A2D00D" w:rsidR="0278B975">
        <w:rPr>
          <w:rFonts w:ascii="Aptos" w:hAnsi="Aptos" w:eastAsia="Aptos" w:cs="Aptos"/>
          <w:b w:val="1"/>
          <w:bCs w:val="1"/>
          <w:i w:val="0"/>
          <w:iCs w:val="0"/>
          <w:noProof w:val="0"/>
          <w:lang w:val="pt-BR"/>
        </w:rPr>
        <w:t>Acesso à Rede Wi-Fi para Visitantes</w:t>
      </w:r>
      <w:r w:rsidRPr="02A2D00D" w:rsidR="44634D78">
        <w:rPr>
          <w:rFonts w:ascii="Aptos" w:hAnsi="Aptos" w:eastAsia="Aptos" w:cs="Aptos"/>
          <w:b w:val="1"/>
          <w:bCs w:val="1"/>
          <w:i w:val="0"/>
          <w:iCs w:val="0"/>
          <w:noProof w:val="0"/>
          <w:lang w:val="pt-BR"/>
        </w:rPr>
        <w:t>:</w:t>
      </w:r>
    </w:p>
    <w:p w:rsidR="74D217CB" w:rsidP="02A2D00D" w:rsidRDefault="74D217CB" w14:paraId="243DD275" w14:textId="3A6CBEA4">
      <w:pPr>
        <w:pStyle w:val="ListParagraph"/>
        <w:ind w:left="270" w:hanging="0"/>
        <w:jc w:val="both"/>
        <w:rPr>
          <w:rFonts w:ascii="Aptos" w:hAnsi="Aptos" w:eastAsia="Aptos" w:cs="Aptos"/>
          <w:b w:val="1"/>
          <w:bCs w:val="1"/>
          <w:i w:val="0"/>
          <w:iCs w:val="0"/>
        </w:rPr>
      </w:pPr>
      <w:r w:rsidRPr="02A2D00D" w:rsidR="74D217CB">
        <w:rPr>
          <w:rFonts w:ascii="Aptos" w:hAnsi="Aptos" w:eastAsia="Aptos" w:cs="Aptos"/>
          <w:b w:val="1"/>
          <w:bCs w:val="1"/>
          <w:i w:val="0"/>
          <w:iCs w:val="0"/>
        </w:rPr>
        <w:t xml:space="preserve">A </w:t>
      </w:r>
      <w:r w:rsidRPr="02A2D00D" w:rsidR="74D217CB">
        <w:rPr>
          <w:rFonts w:ascii="Aptos" w:hAnsi="Aptos" w:eastAsia="Aptos" w:cs="Aptos"/>
          <w:b w:val="1"/>
          <w:bCs w:val="1"/>
          <w:i w:val="0"/>
          <w:iCs w:val="0"/>
        </w:rPr>
        <w:t>Rede para</w:t>
      </w:r>
      <w:r w:rsidRPr="02A2D00D" w:rsidR="74D217CB">
        <w:rPr>
          <w:rFonts w:ascii="Aptos" w:hAnsi="Aptos" w:eastAsia="Aptos" w:cs="Aptos"/>
          <w:b w:val="1"/>
          <w:bCs w:val="1"/>
          <w:i w:val="0"/>
          <w:iCs w:val="0"/>
        </w:rPr>
        <w:t xml:space="preserve"> visitantes é uma rede separada da rede principal da empresa, criada para permitir que visitantes acessem a internet sem ter acesso aos seus dispositivos ou arquivos. Isso oferece maior segurança e controle sobre sua rede principal, além de proporcionar uma experiência de internet mais suave para seus visitantes.</w:t>
      </w:r>
    </w:p>
    <w:p w:rsidR="4543C797" w:rsidP="02A2D00D" w:rsidRDefault="4543C797" w14:paraId="3CF0B7FC" w14:textId="1D950DAB">
      <w:pPr>
        <w:pStyle w:val="ListParagraph"/>
        <w:numPr>
          <w:ilvl w:val="0"/>
          <w:numId w:val="73"/>
        </w:numPr>
        <w:ind w:left="270"/>
        <w:jc w:val="both"/>
        <w:rPr>
          <w:rFonts w:ascii="Aptos" w:hAnsi="Aptos" w:eastAsia="Aptos" w:cs="Aptos"/>
          <w:b w:val="1"/>
          <w:bCs w:val="1"/>
          <w:i w:val="0"/>
          <w:iCs w:val="0"/>
          <w:noProof w:val="0"/>
          <w:lang w:val="pt-BR"/>
        </w:rPr>
      </w:pPr>
      <w:r w:rsidRPr="02A2D00D" w:rsidR="1F7736F2">
        <w:rPr>
          <w:rFonts w:ascii="Aptos" w:hAnsi="Aptos" w:eastAsia="Aptos" w:cs="Aptos"/>
          <w:b w:val="1"/>
          <w:bCs w:val="1"/>
          <w:i w:val="0"/>
          <w:iCs w:val="0"/>
          <w:noProof w:val="0"/>
          <w:lang w:val="pt-BR"/>
        </w:rPr>
        <w:t xml:space="preserve">O acesso à rede Wi-Fi </w:t>
      </w:r>
      <w:r w:rsidRPr="02A2D00D" w:rsidR="44DF7048">
        <w:rPr>
          <w:rFonts w:ascii="Aptos" w:hAnsi="Aptos" w:eastAsia="Aptos" w:cs="Aptos"/>
          <w:b w:val="1"/>
          <w:bCs w:val="1"/>
          <w:i w:val="0"/>
          <w:iCs w:val="0"/>
          <w:noProof w:val="0"/>
          <w:lang w:val="pt-BR"/>
        </w:rPr>
        <w:t>C</w:t>
      </w:r>
      <w:r w:rsidRPr="02A2D00D" w:rsidR="1F7736F2">
        <w:rPr>
          <w:rFonts w:ascii="Aptos" w:hAnsi="Aptos" w:eastAsia="Aptos" w:cs="Aptos"/>
          <w:b w:val="1"/>
          <w:bCs w:val="1"/>
          <w:i w:val="0"/>
          <w:iCs w:val="0"/>
          <w:noProof w:val="0"/>
          <w:lang w:val="pt-BR"/>
        </w:rPr>
        <w:t>orporativ</w:t>
      </w:r>
      <w:r w:rsidRPr="02A2D00D" w:rsidR="43A3F551">
        <w:rPr>
          <w:rFonts w:ascii="Aptos" w:hAnsi="Aptos" w:eastAsia="Aptos" w:cs="Aptos"/>
          <w:b w:val="1"/>
          <w:bCs w:val="1"/>
          <w:i w:val="0"/>
          <w:iCs w:val="0"/>
          <w:noProof w:val="0"/>
          <w:lang w:val="pt-BR"/>
        </w:rPr>
        <w:t>o</w:t>
      </w:r>
      <w:r w:rsidRPr="02A2D00D" w:rsidR="5948DDC2">
        <w:rPr>
          <w:rFonts w:ascii="Aptos" w:hAnsi="Aptos" w:eastAsia="Aptos" w:cs="Aptos"/>
          <w:b w:val="1"/>
          <w:bCs w:val="1"/>
          <w:i w:val="0"/>
          <w:iCs w:val="0"/>
          <w:noProof w:val="0"/>
          <w:lang w:val="pt-BR"/>
        </w:rPr>
        <w:t>:</w:t>
      </w:r>
    </w:p>
    <w:p w:rsidR="58C77932" w:rsidP="02A2D00D" w:rsidRDefault="58C77932" w14:paraId="055DBDF6" w14:textId="3F3C075C">
      <w:pPr>
        <w:pStyle w:val="ListParagraph"/>
        <w:ind w:left="270" w:hanging="0"/>
        <w:jc w:val="both"/>
        <w:rPr>
          <w:rFonts w:ascii="Aptos" w:hAnsi="Aptos" w:eastAsia="Aptos" w:cs="Aptos"/>
          <w:b w:val="1"/>
          <w:bCs w:val="1"/>
          <w:i w:val="0"/>
          <w:iCs w:val="0"/>
          <w:noProof w:val="0"/>
          <w:lang w:val="pt-BR"/>
        </w:rPr>
      </w:pPr>
      <w:r w:rsidRPr="02A2D00D" w:rsidR="58C77932">
        <w:rPr>
          <w:rFonts w:ascii="Aptos" w:hAnsi="Aptos" w:eastAsia="Aptos" w:cs="Aptos"/>
          <w:b w:val="1"/>
          <w:bCs w:val="1"/>
          <w:i w:val="0"/>
          <w:iCs w:val="0"/>
          <w:noProof w:val="0"/>
          <w:lang w:val="pt-BR"/>
        </w:rPr>
        <w:t xml:space="preserve">Acesso </w:t>
      </w:r>
      <w:r w:rsidRPr="02A2D00D" w:rsidR="548C0597">
        <w:rPr>
          <w:rFonts w:ascii="Aptos" w:hAnsi="Aptos" w:eastAsia="Aptos" w:cs="Aptos"/>
          <w:b w:val="1"/>
          <w:bCs w:val="1"/>
          <w:i w:val="0"/>
          <w:iCs w:val="0"/>
          <w:noProof w:val="0"/>
          <w:lang w:val="pt-BR"/>
        </w:rPr>
        <w:t>Exclusivo</w:t>
      </w:r>
      <w:r w:rsidRPr="02A2D00D" w:rsidR="58C77932">
        <w:rPr>
          <w:rFonts w:ascii="Aptos" w:hAnsi="Aptos" w:eastAsia="Aptos" w:cs="Aptos"/>
          <w:b w:val="1"/>
          <w:bCs w:val="1"/>
          <w:i w:val="0"/>
          <w:iCs w:val="0"/>
          <w:noProof w:val="0"/>
          <w:lang w:val="pt-BR"/>
        </w:rPr>
        <w:t xml:space="preserve"> para colaboradores </w:t>
      </w:r>
      <w:r w:rsidRPr="02A2D00D" w:rsidR="4DEB8B7E">
        <w:rPr>
          <w:rFonts w:ascii="Aptos" w:hAnsi="Aptos" w:eastAsia="Aptos" w:cs="Aptos"/>
          <w:b w:val="1"/>
          <w:bCs w:val="1"/>
          <w:i w:val="0"/>
          <w:iCs w:val="0"/>
          <w:noProof w:val="0"/>
          <w:lang w:val="pt-BR"/>
        </w:rPr>
        <w:t xml:space="preserve">e restrito para visitantes e dispositivos que </w:t>
      </w:r>
      <w:r w:rsidRPr="02A2D00D" w:rsidR="4DEB8B7E">
        <w:rPr>
          <w:rFonts w:ascii="Aptos" w:hAnsi="Aptos" w:eastAsia="Aptos" w:cs="Aptos"/>
          <w:b w:val="1"/>
          <w:bCs w:val="1"/>
          <w:i w:val="0"/>
          <w:iCs w:val="0"/>
          <w:noProof w:val="0"/>
          <w:lang w:val="pt-BR"/>
        </w:rPr>
        <w:t xml:space="preserve">não </w:t>
      </w:r>
      <w:r w:rsidRPr="02A2D00D" w:rsidR="359E48E2">
        <w:rPr>
          <w:rFonts w:ascii="Aptos" w:hAnsi="Aptos" w:eastAsia="Aptos" w:cs="Aptos"/>
          <w:b w:val="1"/>
          <w:bCs w:val="1"/>
          <w:i w:val="0"/>
          <w:iCs w:val="0"/>
          <w:noProof w:val="0"/>
          <w:lang w:val="pt-BR"/>
        </w:rPr>
        <w:t>homologados</w:t>
      </w:r>
      <w:r w:rsidRPr="02A2D00D" w:rsidR="4DEB8B7E">
        <w:rPr>
          <w:rFonts w:ascii="Aptos" w:hAnsi="Aptos" w:eastAsia="Aptos" w:cs="Aptos"/>
          <w:b w:val="1"/>
          <w:bCs w:val="1"/>
          <w:i w:val="0"/>
          <w:iCs w:val="0"/>
          <w:noProof w:val="0"/>
          <w:lang w:val="pt-BR"/>
        </w:rPr>
        <w:t xml:space="preserve"> </w:t>
      </w:r>
      <w:r w:rsidRPr="02A2D00D" w:rsidR="0C6300B3">
        <w:rPr>
          <w:rFonts w:ascii="Aptos" w:hAnsi="Aptos" w:eastAsia="Aptos" w:cs="Aptos"/>
          <w:b w:val="1"/>
          <w:bCs w:val="1"/>
          <w:i w:val="0"/>
          <w:iCs w:val="0"/>
          <w:noProof w:val="0"/>
          <w:lang w:val="pt-BR"/>
        </w:rPr>
        <w:t xml:space="preserve">com essas </w:t>
      </w:r>
      <w:r w:rsidRPr="02A2D00D" w:rsidR="650B2250">
        <w:rPr>
          <w:rFonts w:ascii="Aptos" w:hAnsi="Aptos" w:eastAsia="Aptos" w:cs="Aptos"/>
          <w:b w:val="1"/>
          <w:bCs w:val="1"/>
          <w:i w:val="0"/>
          <w:iCs w:val="0"/>
          <w:noProof w:val="0"/>
          <w:lang w:val="pt-BR"/>
        </w:rPr>
        <w:t xml:space="preserve">restrições </w:t>
      </w:r>
      <w:r w:rsidRPr="02A2D00D" w:rsidR="58C77932">
        <w:rPr>
          <w:rFonts w:ascii="Aptos" w:hAnsi="Aptos" w:eastAsia="Aptos" w:cs="Aptos"/>
          <w:b w:val="1"/>
          <w:bCs w:val="1"/>
          <w:i w:val="0"/>
          <w:iCs w:val="0"/>
          <w:noProof w:val="0"/>
          <w:lang w:val="pt-BR"/>
        </w:rPr>
        <w:t>protege</w:t>
      </w:r>
      <w:r w:rsidRPr="02A2D00D" w:rsidR="6DAEE2E8">
        <w:rPr>
          <w:rFonts w:ascii="Aptos" w:hAnsi="Aptos" w:eastAsia="Aptos" w:cs="Aptos"/>
          <w:b w:val="1"/>
          <w:bCs w:val="1"/>
          <w:i w:val="0"/>
          <w:iCs w:val="0"/>
          <w:noProof w:val="0"/>
          <w:lang w:val="pt-BR"/>
        </w:rPr>
        <w:t>mos os</w:t>
      </w:r>
      <w:r w:rsidRPr="02A2D00D" w:rsidR="58C77932">
        <w:rPr>
          <w:rFonts w:ascii="Aptos" w:hAnsi="Aptos" w:eastAsia="Aptos" w:cs="Aptos"/>
          <w:b w:val="1"/>
          <w:bCs w:val="1"/>
          <w:i w:val="0"/>
          <w:iCs w:val="0"/>
          <w:noProof w:val="0"/>
          <w:lang w:val="pt-BR"/>
        </w:rPr>
        <w:t xml:space="preserve"> dados confidenciais, propriedade intelectual e outros recursos valiosos da empresa contra acessos não autorizados, malware e outras ameaças cibernéticas. O Acesso </w:t>
      </w:r>
      <w:r w:rsidRPr="02A2D00D" w:rsidR="56205292">
        <w:rPr>
          <w:rFonts w:ascii="Aptos" w:hAnsi="Aptos" w:eastAsia="Aptos" w:cs="Aptos"/>
          <w:b w:val="1"/>
          <w:bCs w:val="1"/>
          <w:i w:val="0"/>
          <w:iCs w:val="0"/>
          <w:noProof w:val="0"/>
          <w:lang w:val="pt-BR"/>
        </w:rPr>
        <w:t>à</w:t>
      </w:r>
      <w:r w:rsidRPr="02A2D00D" w:rsidR="58C77932">
        <w:rPr>
          <w:rFonts w:ascii="Aptos" w:hAnsi="Aptos" w:eastAsia="Aptos" w:cs="Aptos"/>
          <w:b w:val="1"/>
          <w:bCs w:val="1"/>
          <w:i w:val="0"/>
          <w:iCs w:val="0"/>
          <w:noProof w:val="0"/>
          <w:lang w:val="pt-BR"/>
        </w:rPr>
        <w:t xml:space="preserve"> rede corporativa e control</w:t>
      </w:r>
      <w:r w:rsidRPr="02A2D00D" w:rsidR="7101D263">
        <w:rPr>
          <w:rFonts w:ascii="Aptos" w:hAnsi="Aptos" w:eastAsia="Aptos" w:cs="Aptos"/>
          <w:b w:val="1"/>
          <w:bCs w:val="1"/>
          <w:i w:val="0"/>
          <w:iCs w:val="0"/>
          <w:noProof w:val="0"/>
          <w:lang w:val="pt-BR"/>
        </w:rPr>
        <w:t>a e monitorada pela TI.</w:t>
      </w:r>
    </w:p>
    <w:p w:rsidR="67BB81B1" w:rsidP="02A2D00D" w:rsidRDefault="67BB81B1" w14:paraId="667C0BF3" w14:textId="7E8A5899">
      <w:pPr>
        <w:pStyle w:val="ListParagraph"/>
        <w:numPr>
          <w:ilvl w:val="0"/>
          <w:numId w:val="73"/>
        </w:numPr>
        <w:ind w:left="270"/>
        <w:jc w:val="both"/>
        <w:rPr>
          <w:rFonts w:ascii="Aptos" w:hAnsi="Aptos" w:eastAsia="Aptos" w:cs="Aptos"/>
          <w:b w:val="1"/>
          <w:bCs w:val="1"/>
          <w:i w:val="0"/>
          <w:iCs w:val="0"/>
          <w:noProof w:val="0"/>
          <w:lang w:val="pt-BR"/>
        </w:rPr>
      </w:pPr>
      <w:r w:rsidRPr="02A2D00D" w:rsidR="7A7A50C3">
        <w:rPr>
          <w:rFonts w:ascii="Aptos" w:hAnsi="Aptos" w:eastAsia="Aptos" w:cs="Aptos"/>
          <w:b w:val="1"/>
          <w:bCs w:val="1"/>
          <w:i w:val="0"/>
          <w:iCs w:val="0"/>
          <w:noProof w:val="0"/>
          <w:lang w:val="pt-BR"/>
        </w:rPr>
        <w:t xml:space="preserve">Responsabilidade do </w:t>
      </w:r>
      <w:r w:rsidRPr="02A2D00D" w:rsidR="7A7A50C3">
        <w:rPr>
          <w:rFonts w:ascii="Aptos" w:hAnsi="Aptos" w:eastAsia="Aptos" w:cs="Aptos"/>
          <w:b w:val="1"/>
          <w:bCs w:val="1"/>
          <w:i w:val="0"/>
          <w:iCs w:val="0"/>
          <w:noProof w:val="0"/>
          <w:lang w:val="pt-BR"/>
        </w:rPr>
        <w:t>usuário</w:t>
      </w:r>
      <w:r w:rsidRPr="02A2D00D" w:rsidR="7A7A50C3">
        <w:rPr>
          <w:rFonts w:ascii="Aptos" w:hAnsi="Aptos" w:eastAsia="Aptos" w:cs="Aptos"/>
          <w:b w:val="1"/>
          <w:bCs w:val="1"/>
          <w:i w:val="0"/>
          <w:iCs w:val="0"/>
          <w:noProof w:val="0"/>
          <w:lang w:val="pt-BR"/>
        </w:rPr>
        <w:t>:</w:t>
      </w:r>
    </w:p>
    <w:p w:rsidR="006A15AB" w:rsidP="02A2D00D" w:rsidRDefault="006A15AB" w14:paraId="1FDCA52D" w14:textId="397FD4F0">
      <w:pPr>
        <w:pStyle w:val="ListParagraph"/>
        <w:spacing w:before="0" w:beforeAutospacing="off" w:after="0" w:afterAutospacing="off"/>
        <w:ind w:left="270" w:hanging="0"/>
        <w:jc w:val="both"/>
        <w:textAlignment w:val="baseline"/>
        <w:rPr>
          <w:rFonts w:ascii="Aptos" w:hAnsi="Aptos" w:eastAsia="Aptos" w:cs="Aptos"/>
          <w:b w:val="1"/>
          <w:bCs w:val="1"/>
          <w:i w:val="0"/>
          <w:iCs w:val="0"/>
          <w:noProof w:val="0"/>
          <w:lang w:val="pt-BR"/>
        </w:rPr>
      </w:pPr>
      <w:r w:rsidRPr="02A2D00D" w:rsidR="77DE715F">
        <w:rPr>
          <w:rFonts w:ascii="Aptos" w:hAnsi="Aptos" w:eastAsia="Aptos" w:cs="Aptos"/>
          <w:b w:val="1"/>
          <w:bCs w:val="1"/>
          <w:i w:val="0"/>
          <w:iCs w:val="0"/>
          <w:noProof w:val="0"/>
          <w:lang w:val="pt-BR"/>
        </w:rPr>
        <w:t xml:space="preserve">Redes </w:t>
      </w:r>
      <w:r w:rsidRPr="02A2D00D" w:rsidR="77DE715F">
        <w:rPr>
          <w:rFonts w:ascii="Aptos" w:hAnsi="Aptos" w:eastAsia="Aptos" w:cs="Aptos"/>
          <w:b w:val="1"/>
          <w:bCs w:val="1"/>
          <w:i w:val="0"/>
          <w:iCs w:val="0"/>
          <w:noProof w:val="0"/>
          <w:lang w:val="pt-BR"/>
        </w:rPr>
        <w:t>publicas</w:t>
      </w:r>
      <w:r w:rsidRPr="02A2D00D" w:rsidR="77DE715F">
        <w:rPr>
          <w:rFonts w:ascii="Aptos" w:hAnsi="Aptos" w:eastAsia="Aptos" w:cs="Aptos"/>
          <w:b w:val="1"/>
          <w:bCs w:val="1"/>
          <w:i w:val="0"/>
          <w:iCs w:val="0"/>
          <w:noProof w:val="0"/>
          <w:lang w:val="pt-BR"/>
        </w:rPr>
        <w:t xml:space="preserve"> </w:t>
      </w:r>
    </w:p>
    <w:p w:rsidR="006A15AB" w:rsidP="02A2D00D" w:rsidRDefault="006A15AB" w14:paraId="7FA004C3" w14:textId="5EA3FEBF">
      <w:pPr>
        <w:pStyle w:val="ListParagraph"/>
        <w:spacing w:before="0" w:beforeAutospacing="off" w:after="0" w:afterAutospacing="off"/>
        <w:ind w:left="270" w:hanging="0"/>
        <w:jc w:val="both"/>
        <w:textAlignment w:val="baseline"/>
        <w:rPr>
          <w:rFonts w:ascii="Aptos" w:hAnsi="Aptos" w:eastAsia="Aptos" w:cs="Aptos"/>
          <w:b w:val="1"/>
          <w:bCs w:val="1"/>
          <w:i w:val="0"/>
          <w:iCs w:val="0"/>
          <w:noProof w:val="0"/>
          <w:lang w:val="pt-BR"/>
        </w:rPr>
      </w:pPr>
      <w:r w:rsidRPr="02A2D00D" w:rsidR="7EFE5386">
        <w:rPr>
          <w:rStyle w:val="eop"/>
          <w:rFonts w:ascii="Aptos" w:hAnsi="Aptos" w:eastAsia="Aptos" w:cs="Aptos"/>
          <w:b w:val="1"/>
          <w:bCs w:val="1"/>
          <w:i w:val="0"/>
          <w:iCs w:val="0"/>
        </w:rPr>
        <w:t>V</w:t>
      </w:r>
      <w:r w:rsidRPr="02A2D00D" w:rsidR="7555EC23">
        <w:rPr>
          <w:rFonts w:ascii="Aptos" w:hAnsi="Aptos" w:eastAsia="Aptos" w:cs="Aptos"/>
          <w:b w:val="1"/>
          <w:bCs w:val="1"/>
          <w:i w:val="0"/>
          <w:iCs w:val="0"/>
          <w:caps w:val="0"/>
          <w:smallCaps w:val="0"/>
          <w:noProof w:val="0"/>
          <w:color w:val="000000" w:themeColor="text1" w:themeTint="FF" w:themeShade="FF"/>
          <w:sz w:val="24"/>
          <w:szCs w:val="24"/>
          <w:lang w:val="pt-BR"/>
        </w:rPr>
        <w:t>erificação do</w:t>
      </w:r>
      <w:r w:rsidRPr="02A2D00D" w:rsidR="14C2E1B4">
        <w:rPr>
          <w:rFonts w:ascii="Aptos" w:hAnsi="Aptos" w:eastAsia="Aptos" w:cs="Aptos"/>
          <w:b w:val="1"/>
          <w:bCs w:val="1"/>
          <w:i w:val="0"/>
          <w:iCs w:val="0"/>
          <w:caps w:val="0"/>
          <w:smallCaps w:val="0"/>
          <w:noProof w:val="0"/>
          <w:color w:val="000000" w:themeColor="text1" w:themeTint="FF" w:themeShade="FF"/>
          <w:sz w:val="24"/>
          <w:szCs w:val="24"/>
          <w:lang w:val="pt-BR"/>
        </w:rPr>
        <w:t xml:space="preserve"> status (Seu dispositivo está protegido) do </w:t>
      </w:r>
      <w:r w:rsidRPr="02A2D00D" w:rsidR="7555EC23">
        <w:rPr>
          <w:rFonts w:ascii="Aptos" w:hAnsi="Aptos" w:eastAsia="Aptos" w:cs="Aptos"/>
          <w:b w:val="1"/>
          <w:bCs w:val="1"/>
          <w:i w:val="0"/>
          <w:iCs w:val="0"/>
          <w:caps w:val="0"/>
          <w:smallCaps w:val="0"/>
          <w:noProof w:val="0"/>
          <w:color w:val="000000" w:themeColor="text1" w:themeTint="FF" w:themeShade="FF"/>
          <w:sz w:val="24"/>
          <w:szCs w:val="24"/>
          <w:lang w:val="pt-BR"/>
        </w:rPr>
        <w:t xml:space="preserve"> </w:t>
      </w:r>
      <w:r w:rsidRPr="02A2D00D" w:rsidR="7555EC23">
        <w:rPr>
          <w:rFonts w:ascii="Aptos" w:hAnsi="Aptos" w:eastAsia="Aptos" w:cs="Aptos"/>
          <w:b w:val="1"/>
          <w:bCs w:val="1"/>
          <w:i w:val="0"/>
          <w:iCs w:val="0"/>
          <w:caps w:val="0"/>
          <w:smallCaps w:val="0"/>
          <w:noProof w:val="0"/>
          <w:color w:val="000000" w:themeColor="text1" w:themeTint="FF" w:themeShade="FF"/>
          <w:sz w:val="24"/>
          <w:szCs w:val="24"/>
          <w:lang w:val="pt-BR"/>
        </w:rPr>
        <w:t>Endpoint</w:t>
      </w:r>
      <w:r w:rsidRPr="02A2D00D" w:rsidR="7555EC23">
        <w:rPr>
          <w:rFonts w:ascii="Aptos" w:hAnsi="Aptos" w:eastAsia="Aptos" w:cs="Aptos"/>
          <w:b w:val="1"/>
          <w:bCs w:val="1"/>
          <w:i w:val="0"/>
          <w:iCs w:val="0"/>
          <w:caps w:val="0"/>
          <w:smallCaps w:val="0"/>
          <w:noProof w:val="0"/>
          <w:color w:val="000000" w:themeColor="text1" w:themeTint="FF" w:themeShade="FF"/>
          <w:sz w:val="24"/>
          <w:szCs w:val="24"/>
          <w:lang w:val="pt-BR"/>
        </w:rPr>
        <w:t xml:space="preserve"> </w:t>
      </w:r>
      <w:r w:rsidRPr="02A2D00D" w:rsidR="7555EC23">
        <w:rPr>
          <w:rFonts w:ascii="Aptos" w:hAnsi="Aptos" w:eastAsia="Aptos" w:cs="Aptos"/>
          <w:b w:val="1"/>
          <w:bCs w:val="1"/>
          <w:i w:val="0"/>
          <w:iCs w:val="0"/>
          <w:caps w:val="0"/>
          <w:smallCaps w:val="0"/>
          <w:noProof w:val="0"/>
          <w:color w:val="000000" w:themeColor="text1" w:themeTint="FF" w:themeShade="FF"/>
          <w:sz w:val="24"/>
          <w:szCs w:val="24"/>
          <w:lang w:val="pt-BR"/>
        </w:rPr>
        <w:t>security</w:t>
      </w:r>
      <w:r w:rsidRPr="02A2D00D" w:rsidR="7555EC23">
        <w:rPr>
          <w:rFonts w:ascii="Aptos" w:hAnsi="Aptos" w:eastAsia="Aptos" w:cs="Aptos"/>
          <w:b w:val="1"/>
          <w:bCs w:val="1"/>
          <w:i w:val="0"/>
          <w:iCs w:val="0"/>
          <w:caps w:val="0"/>
          <w:smallCaps w:val="0"/>
          <w:noProof w:val="0"/>
          <w:color w:val="000000" w:themeColor="text1" w:themeTint="FF" w:themeShade="FF"/>
          <w:sz w:val="24"/>
          <w:szCs w:val="24"/>
          <w:lang w:val="pt-BR"/>
        </w:rPr>
        <w:t xml:space="preserve"> firewall </w:t>
      </w:r>
      <w:r w:rsidRPr="02A2D00D" w:rsidR="7555EC23">
        <w:rPr>
          <w:rFonts w:ascii="Aptos" w:hAnsi="Aptos" w:eastAsia="Aptos" w:cs="Aptos"/>
          <w:b w:val="1"/>
          <w:bCs w:val="1"/>
          <w:i w:val="0"/>
          <w:iCs w:val="0"/>
          <w:caps w:val="0"/>
          <w:smallCaps w:val="0"/>
          <w:noProof w:val="0"/>
          <w:color w:val="000000" w:themeColor="text1" w:themeTint="FF" w:themeShade="FF"/>
          <w:sz w:val="24"/>
          <w:szCs w:val="24"/>
          <w:lang w:val="pt-BR"/>
        </w:rPr>
        <w:t>rules</w:t>
      </w:r>
      <w:r w:rsidRPr="02A2D00D" w:rsidR="7555EC23">
        <w:rPr>
          <w:rFonts w:ascii="Aptos" w:hAnsi="Aptos" w:eastAsia="Aptos" w:cs="Aptos"/>
          <w:b w:val="1"/>
          <w:bCs w:val="1"/>
          <w:i w:val="0"/>
          <w:iCs w:val="0"/>
          <w:caps w:val="0"/>
          <w:smallCaps w:val="0"/>
          <w:noProof w:val="0"/>
          <w:color w:val="000000" w:themeColor="text1" w:themeTint="FF" w:themeShade="FF"/>
          <w:sz w:val="24"/>
          <w:szCs w:val="24"/>
          <w:lang w:val="pt-BR"/>
        </w:rPr>
        <w:t xml:space="preserve"> </w:t>
      </w:r>
      <w:r w:rsidRPr="02A2D00D" w:rsidR="60358B9F">
        <w:rPr>
          <w:rFonts w:ascii="Aptos" w:hAnsi="Aptos" w:eastAsia="Aptos" w:cs="Aptos"/>
          <w:b w:val="1"/>
          <w:bCs w:val="1"/>
          <w:i w:val="0"/>
          <w:iCs w:val="0"/>
          <w:caps w:val="0"/>
          <w:smallCaps w:val="0"/>
          <w:noProof w:val="0"/>
          <w:color w:val="000000" w:themeColor="text1" w:themeTint="FF" w:themeShade="FF"/>
          <w:sz w:val="24"/>
          <w:szCs w:val="24"/>
          <w:lang w:val="pt-BR"/>
        </w:rPr>
        <w:t>S</w:t>
      </w:r>
      <w:r w:rsidRPr="02A2D00D" w:rsidR="7555EC23">
        <w:rPr>
          <w:rFonts w:ascii="Aptos" w:hAnsi="Aptos" w:eastAsia="Aptos" w:cs="Aptos"/>
          <w:b w:val="1"/>
          <w:bCs w:val="1"/>
          <w:i w:val="0"/>
          <w:iCs w:val="0"/>
          <w:caps w:val="0"/>
          <w:smallCaps w:val="0"/>
          <w:noProof w:val="0"/>
          <w:color w:val="000000" w:themeColor="text1" w:themeTint="FF" w:themeShade="FF"/>
          <w:sz w:val="24"/>
          <w:szCs w:val="24"/>
          <w:lang w:val="pt-BR"/>
        </w:rPr>
        <w:t>ophos</w:t>
      </w:r>
      <w:r w:rsidRPr="02A2D00D" w:rsidR="7555EC23">
        <w:rPr>
          <w:rFonts w:ascii="Aptos" w:hAnsi="Aptos" w:eastAsia="Aptos" w:cs="Aptos"/>
          <w:b w:val="1"/>
          <w:bCs w:val="1"/>
          <w:i w:val="0"/>
          <w:iCs w:val="0"/>
          <w:caps w:val="0"/>
          <w:smallCaps w:val="0"/>
          <w:noProof w:val="0"/>
          <w:color w:val="000000" w:themeColor="text1" w:themeTint="FF" w:themeShade="FF"/>
          <w:sz w:val="24"/>
          <w:szCs w:val="24"/>
          <w:lang w:val="pt-BR"/>
        </w:rPr>
        <w:t xml:space="preserve"> é obrigatório para atividades realizadas fora do ambiente de rede interno.</w:t>
      </w:r>
      <w:r w:rsidRPr="02A2D00D" w:rsidR="2F917FDF">
        <w:rPr>
          <w:rFonts w:ascii="Aptos" w:hAnsi="Aptos" w:eastAsia="Aptos" w:cs="Aptos"/>
          <w:b w:val="1"/>
          <w:bCs w:val="1"/>
          <w:i w:val="0"/>
          <w:iCs w:val="0"/>
          <w:caps w:val="0"/>
          <w:smallCaps w:val="0"/>
          <w:noProof w:val="0"/>
          <w:color w:val="000000" w:themeColor="text1" w:themeTint="FF" w:themeShade="FF"/>
          <w:sz w:val="24"/>
          <w:szCs w:val="24"/>
          <w:lang w:val="pt-BR"/>
        </w:rPr>
        <w:t xml:space="preserve"> </w:t>
      </w:r>
    </w:p>
    <w:p w:rsidR="4209A48A" w:rsidP="02A2D00D" w:rsidRDefault="4209A48A" w14:paraId="30381851" w14:textId="129182FF">
      <w:pPr>
        <w:pStyle w:val="paragraph"/>
        <w:numPr>
          <w:ilvl w:val="0"/>
          <w:numId w:val="73"/>
        </w:numPr>
        <w:spacing w:before="0" w:beforeAutospacing="off" w:after="0" w:afterAutospacing="off"/>
        <w:ind w:left="270"/>
        <w:jc w:val="both"/>
        <w:rPr>
          <w:rFonts w:ascii="Aptos" w:hAnsi="Aptos" w:eastAsia="Aptos" w:cs="Aptos"/>
          <w:b w:val="1"/>
          <w:bCs w:val="1"/>
          <w:i w:val="0"/>
          <w:iCs w:val="0"/>
          <w:noProof w:val="0"/>
          <w:sz w:val="24"/>
          <w:szCs w:val="24"/>
          <w:lang w:val="pt-BR"/>
        </w:rPr>
      </w:pPr>
      <w:r w:rsidRPr="02A2D00D" w:rsidR="4209A48A">
        <w:rPr>
          <w:rFonts w:ascii="Aptos" w:hAnsi="Aptos" w:eastAsia="Aptos" w:cs="Aptos"/>
          <w:b w:val="1"/>
          <w:bCs w:val="1"/>
          <w:i w:val="0"/>
          <w:iCs w:val="0"/>
          <w:caps w:val="0"/>
          <w:smallCaps w:val="0"/>
          <w:noProof w:val="0"/>
          <w:color w:val="000000" w:themeColor="text1" w:themeTint="FF" w:themeShade="FF"/>
          <w:sz w:val="24"/>
          <w:szCs w:val="24"/>
          <w:lang w:val="pt-BR"/>
        </w:rPr>
        <w:t>Caso identifique qualquer problema notifique imediatamente o Suporte Maju.</w:t>
      </w:r>
    </w:p>
    <w:p w:rsidR="02A2D00D" w:rsidP="02A2D00D" w:rsidRDefault="02A2D00D" w14:paraId="27A5369F" w14:textId="6878FE33">
      <w:pPr>
        <w:pStyle w:val="paragraph"/>
        <w:spacing w:before="0" w:beforeAutospacing="off" w:after="0" w:afterAutospacing="off"/>
        <w:ind w:left="270"/>
        <w:jc w:val="both"/>
        <w:rPr>
          <w:rStyle w:val="normaltextrun"/>
          <w:rFonts w:ascii="Aptos" w:hAnsi="Aptos" w:eastAsia="Aptos" w:cs="Aptos" w:asciiTheme="minorAscii" w:hAnsiTheme="minorAscii" w:eastAsiaTheme="minorAscii" w:cstheme="minorBidi"/>
          <w:b w:val="1"/>
          <w:bCs w:val="1"/>
          <w:i w:val="0"/>
          <w:iCs w:val="0"/>
          <w:color w:val="4471C4"/>
          <w:sz w:val="28"/>
          <w:szCs w:val="28"/>
          <w:lang w:eastAsia="pt-BR" w:bidi="ar-SA"/>
        </w:rPr>
      </w:pPr>
    </w:p>
    <w:p w:rsidR="006A15AB" w:rsidP="02A2D00D" w:rsidRDefault="006A15AB" w14:paraId="126F455E" w14:textId="128C32C3">
      <w:pPr>
        <w:pStyle w:val="paragraph"/>
        <w:spacing w:before="0" w:beforeAutospacing="off" w:after="0" w:afterAutospacing="off"/>
        <w:ind w:left="0"/>
        <w:jc w:val="both"/>
        <w:textAlignment w:val="baseline"/>
        <w:rPr>
          <w:rStyle w:val="normaltextrun"/>
          <w:rFonts w:ascii="Aptos" w:hAnsi="Aptos" w:eastAsia="Aptos" w:cs="Aptos"/>
          <w:b w:val="1"/>
          <w:bCs w:val="1"/>
          <w:i w:val="0"/>
          <w:iCs w:val="0"/>
          <w:color w:val="4471C4"/>
          <w:sz w:val="28"/>
          <w:szCs w:val="28"/>
        </w:rPr>
      </w:pPr>
      <w:r w:rsidRPr="02A2D00D" w:rsidR="3F98A7AB">
        <w:rPr>
          <w:rStyle w:val="normaltextrun"/>
          <w:rFonts w:ascii="Aptos" w:hAnsi="Aptos" w:eastAsia="Aptos" w:cs="Aptos" w:asciiTheme="minorAscii" w:hAnsiTheme="minorAscii" w:eastAsiaTheme="minorAscii" w:cstheme="minorBidi"/>
          <w:b w:val="1"/>
          <w:bCs w:val="1"/>
          <w:i w:val="0"/>
          <w:iCs w:val="0"/>
          <w:color w:val="4471C4"/>
          <w:sz w:val="28"/>
          <w:szCs w:val="28"/>
          <w:lang w:eastAsia="pt-BR" w:bidi="ar-SA"/>
        </w:rPr>
        <w:t>GESTÃO DE ACESSO</w:t>
      </w:r>
      <w:r w:rsidRPr="02A2D00D" w:rsidR="247CF926">
        <w:rPr>
          <w:rStyle w:val="normaltextrun"/>
          <w:rFonts w:ascii="Aptos" w:hAnsi="Aptos" w:eastAsia="Aptos" w:cs="Aptos" w:asciiTheme="minorAscii" w:hAnsiTheme="minorAscii" w:eastAsiaTheme="minorAscii" w:cstheme="minorBidi"/>
          <w:b w:val="1"/>
          <w:bCs w:val="1"/>
          <w:i w:val="0"/>
          <w:iCs w:val="0"/>
          <w:color w:val="4471C4"/>
          <w:sz w:val="28"/>
          <w:szCs w:val="28"/>
          <w:lang w:eastAsia="pt-BR" w:bidi="ar-SA"/>
        </w:rPr>
        <w:t xml:space="preserve">: </w:t>
      </w:r>
      <w:r w:rsidRPr="02A2D00D" w:rsidR="247CF926">
        <w:rPr>
          <w:rStyle w:val="normaltextrun"/>
          <w:rFonts w:ascii="Aptos" w:hAnsi="Aptos" w:eastAsia="Aptos" w:cs="Aptos" w:asciiTheme="minorAscii" w:hAnsiTheme="minorAscii" w:eastAsiaTheme="minorAscii" w:cstheme="minorBidi"/>
          <w:b w:val="1"/>
          <w:bCs w:val="1"/>
          <w:i w:val="0"/>
          <w:iCs w:val="0"/>
          <w:color w:val="4471C4"/>
          <w:sz w:val="28"/>
          <w:szCs w:val="28"/>
          <w:lang w:eastAsia="pt-BR" w:bidi="ar-SA"/>
        </w:rPr>
        <w:t> </w:t>
      </w:r>
    </w:p>
    <w:p w:rsidR="006A15AB" w:rsidP="02A2D00D" w:rsidRDefault="3FC4FB16" w14:paraId="198FA0BC" w14:textId="5A261CDC">
      <w:pPr>
        <w:pStyle w:val="paragraph"/>
        <w:spacing w:before="0" w:beforeAutospacing="off" w:after="0" w:afterAutospacing="off"/>
        <w:ind w:left="270"/>
        <w:jc w:val="both"/>
        <w:textAlignment w:val="baseline"/>
        <w:rPr>
          <w:rStyle w:val="normaltextrun"/>
          <w:rFonts w:ascii="Aptos" w:hAnsi="Aptos" w:eastAsia="Aptos" w:cs="Aptos"/>
          <w:b w:val="1"/>
          <w:bCs w:val="1"/>
          <w:i w:val="0"/>
          <w:iCs w:val="0"/>
          <w:sz w:val="24"/>
          <w:szCs w:val="24"/>
        </w:rPr>
      </w:pPr>
    </w:p>
    <w:p w:rsidR="3D28D5B9" w:rsidP="02A2D00D" w:rsidRDefault="3D28D5B9" w14:paraId="0A4F4EE1" w14:textId="00B76B2F">
      <w:pPr>
        <w:pStyle w:val="paragraph"/>
        <w:numPr>
          <w:ilvl w:val="0"/>
          <w:numId w:val="71"/>
        </w:numPr>
        <w:spacing w:before="0" w:beforeAutospacing="off" w:after="0" w:afterAutospacing="off"/>
        <w:ind w:left="270"/>
        <w:jc w:val="both"/>
        <w:rPr>
          <w:rStyle w:val="normaltextrun"/>
          <w:rFonts w:ascii="Aptos" w:hAnsi="Aptos" w:eastAsia="Aptos" w:cs="Aptos" w:asciiTheme="minorAscii" w:hAnsiTheme="minorAscii" w:eastAsiaTheme="minorAscii" w:cstheme="minorBidi"/>
          <w:b w:val="1"/>
          <w:bCs w:val="1"/>
          <w:i w:val="0"/>
          <w:iCs w:val="0"/>
          <w:color w:val="auto"/>
          <w:sz w:val="24"/>
          <w:szCs w:val="24"/>
          <w:lang w:eastAsia="pt-BR" w:bidi="ar-SA"/>
        </w:rPr>
      </w:pPr>
      <w:r w:rsidRPr="02A2D00D" w:rsidR="3D28D5B9">
        <w:rPr>
          <w:rStyle w:val="normaltextrun"/>
          <w:rFonts w:ascii="Aptos" w:hAnsi="Aptos" w:eastAsia="Aptos" w:cs="Aptos" w:asciiTheme="minorAscii" w:hAnsiTheme="minorAscii" w:eastAsiaTheme="minorAscii" w:cstheme="minorBidi"/>
          <w:b w:val="1"/>
          <w:bCs w:val="1"/>
          <w:i w:val="0"/>
          <w:iCs w:val="0"/>
          <w:color w:val="auto"/>
          <w:sz w:val="24"/>
          <w:szCs w:val="24"/>
          <w:lang w:eastAsia="pt-BR" w:bidi="ar-SA"/>
        </w:rPr>
        <w:t xml:space="preserve">Para utilização das estações de trabalho do Grupo Maju Personalizados, será obrigatório o uso de uma única identificação (login) e de senha de acesso, fornecidos </w:t>
      </w:r>
      <w:r w:rsidRPr="02A2D00D" w:rsidR="77D55D3F">
        <w:rPr>
          <w:rStyle w:val="normaltextrun"/>
          <w:rFonts w:ascii="Aptos" w:hAnsi="Aptos" w:eastAsia="Aptos" w:cs="Aptos" w:asciiTheme="minorAscii" w:hAnsiTheme="minorAscii" w:eastAsiaTheme="minorAscii" w:cstheme="minorBidi"/>
          <w:b w:val="1"/>
          <w:bCs w:val="1"/>
          <w:i w:val="0"/>
          <w:iCs w:val="0"/>
          <w:color w:val="auto"/>
          <w:sz w:val="24"/>
          <w:szCs w:val="24"/>
          <w:lang w:eastAsia="pt-BR" w:bidi="ar-SA"/>
        </w:rPr>
        <w:t>pelo setor de tecnologia da Informação,</w:t>
      </w:r>
      <w:r w:rsidRPr="02A2D00D" w:rsidR="3D28D5B9">
        <w:rPr>
          <w:rStyle w:val="normaltextrun"/>
          <w:rFonts w:ascii="Aptos" w:hAnsi="Aptos" w:eastAsia="Aptos" w:cs="Aptos" w:asciiTheme="minorAscii" w:hAnsiTheme="minorAscii" w:eastAsiaTheme="minorAscii" w:cstheme="minorBidi"/>
          <w:b w:val="1"/>
          <w:bCs w:val="1"/>
          <w:i w:val="0"/>
          <w:iCs w:val="0"/>
          <w:color w:val="auto"/>
          <w:sz w:val="24"/>
          <w:szCs w:val="24"/>
          <w:lang w:eastAsia="pt-BR" w:bidi="ar-SA"/>
        </w:rPr>
        <w:t xml:space="preserve"> mediante solicitação formal pelo titular da unidade do requisitante.</w:t>
      </w:r>
    </w:p>
    <w:p w:rsidR="0F6ECA9B" w:rsidP="02A2D00D" w:rsidRDefault="0F6ECA9B" w14:paraId="28EE72A2" w14:textId="37DE7450">
      <w:pPr>
        <w:pStyle w:val="paragraph"/>
        <w:numPr>
          <w:ilvl w:val="0"/>
          <w:numId w:val="71"/>
        </w:numPr>
        <w:spacing w:before="0" w:beforeAutospacing="off" w:after="0" w:afterAutospacing="off"/>
        <w:ind w:left="270"/>
        <w:jc w:val="both"/>
        <w:rPr>
          <w:rStyle w:val="normaltextrun"/>
          <w:rFonts w:ascii="Aptos" w:hAnsi="Aptos" w:eastAsia="Aptos" w:cs="Aptos" w:asciiTheme="minorAscii" w:hAnsiTheme="minorAscii" w:eastAsiaTheme="minorAscii" w:cstheme="minorBidi"/>
          <w:b w:val="1"/>
          <w:bCs w:val="1"/>
          <w:i w:val="0"/>
          <w:iCs w:val="0"/>
          <w:color w:val="auto"/>
          <w:sz w:val="24"/>
          <w:szCs w:val="24"/>
          <w:lang w:eastAsia="pt-BR" w:bidi="ar-SA"/>
        </w:rPr>
      </w:pPr>
      <w:r w:rsidRPr="1149C333" w:rsidR="0F6ECA9B">
        <w:rPr>
          <w:rStyle w:val="normaltextrun"/>
          <w:rFonts w:ascii="Calibri" w:hAnsi="Calibri" w:eastAsia="Calibri" w:cs="Arial" w:asciiTheme="minorAscii" w:hAnsiTheme="minorAscii" w:eastAsiaTheme="minorAscii" w:cstheme="minorBidi"/>
          <w:b w:val="1"/>
          <w:bCs w:val="1"/>
          <w:i w:val="0"/>
          <w:iCs w:val="0"/>
          <w:color w:val="auto"/>
          <w:sz w:val="24"/>
          <w:szCs w:val="24"/>
          <w:lang w:eastAsia="pt-BR" w:bidi="ar-SA"/>
        </w:rPr>
        <w:t>O Login e senha obrigatoriamente e alterado no primeiro acesso.</w:t>
      </w:r>
    </w:p>
    <w:p w:rsidR="49C8EB73" w:rsidP="1149C333" w:rsidRDefault="49C8EB73" w14:paraId="1ACE9B68" w14:textId="4B432739">
      <w:pPr>
        <w:pStyle w:val="paragraph"/>
        <w:numPr>
          <w:ilvl w:val="0"/>
          <w:numId w:val="71"/>
        </w:numPr>
        <w:spacing w:before="0" w:beforeAutospacing="off" w:after="0" w:afterAutospacing="off"/>
        <w:ind w:left="270"/>
        <w:jc w:val="both"/>
        <w:rPr>
          <w:rStyle w:val="normaltextrun"/>
          <w:rFonts w:ascii="Calibri" w:hAnsi="Calibri" w:eastAsia="Calibri" w:cs="Arial" w:asciiTheme="minorAscii" w:hAnsiTheme="minorAscii" w:eastAsiaTheme="minorAscii" w:cstheme="minorBidi"/>
          <w:b w:val="1"/>
          <w:bCs w:val="1"/>
          <w:i w:val="0"/>
          <w:iCs w:val="0"/>
          <w:color w:val="auto"/>
          <w:sz w:val="24"/>
          <w:szCs w:val="24"/>
          <w:lang w:eastAsia="pt-BR" w:bidi="ar-SA"/>
        </w:rPr>
      </w:pPr>
      <w:r w:rsidRPr="1149C333" w:rsidR="49C8EB73">
        <w:rPr>
          <w:rStyle w:val="normaltextrun"/>
          <w:rFonts w:ascii="Calibri" w:hAnsi="Calibri" w:eastAsia="Calibri" w:cs="Arial" w:asciiTheme="minorAscii" w:hAnsiTheme="minorAscii" w:eastAsiaTheme="minorAscii" w:cstheme="minorBidi"/>
          <w:b w:val="1"/>
          <w:bCs w:val="1"/>
          <w:i w:val="0"/>
          <w:iCs w:val="0"/>
          <w:color w:val="auto"/>
          <w:sz w:val="24"/>
          <w:szCs w:val="24"/>
          <w:lang w:eastAsia="pt-BR" w:bidi="ar-SA"/>
        </w:rPr>
        <w:t xml:space="preserve">Contas genéricas </w:t>
      </w:r>
      <w:r w:rsidRPr="1149C333" w:rsidR="39461EBE">
        <w:rPr>
          <w:rStyle w:val="normaltextrun"/>
          <w:rFonts w:ascii="Calibri" w:hAnsi="Calibri" w:eastAsia="Calibri" w:cs="Arial" w:asciiTheme="minorAscii" w:hAnsiTheme="minorAscii" w:eastAsiaTheme="minorAscii" w:cstheme="minorBidi"/>
          <w:b w:val="1"/>
          <w:bCs w:val="1"/>
          <w:i w:val="0"/>
          <w:iCs w:val="0"/>
          <w:color w:val="auto"/>
          <w:sz w:val="24"/>
          <w:szCs w:val="24"/>
          <w:lang w:eastAsia="pt-BR" w:bidi="ar-SA"/>
        </w:rPr>
        <w:t>só</w:t>
      </w:r>
      <w:r w:rsidRPr="1149C333" w:rsidR="49C8EB73">
        <w:rPr>
          <w:rStyle w:val="normaltextrun"/>
          <w:rFonts w:ascii="Calibri" w:hAnsi="Calibri" w:eastAsia="Calibri" w:cs="Arial" w:asciiTheme="minorAscii" w:hAnsiTheme="minorAscii" w:eastAsiaTheme="minorAscii" w:cstheme="minorBidi"/>
          <w:b w:val="1"/>
          <w:bCs w:val="1"/>
          <w:i w:val="0"/>
          <w:iCs w:val="0"/>
          <w:color w:val="auto"/>
          <w:sz w:val="24"/>
          <w:szCs w:val="24"/>
          <w:lang w:eastAsia="pt-BR" w:bidi="ar-SA"/>
        </w:rPr>
        <w:t xml:space="preserve"> são permitidas </w:t>
      </w:r>
      <w:r w:rsidRPr="1149C333" w:rsidR="75A6D7FB">
        <w:rPr>
          <w:rStyle w:val="normaltextrun"/>
          <w:rFonts w:ascii="Calibri" w:hAnsi="Calibri" w:eastAsia="Calibri" w:cs="Arial" w:asciiTheme="minorAscii" w:hAnsiTheme="minorAscii" w:eastAsiaTheme="minorAscii" w:cstheme="minorBidi"/>
          <w:b w:val="1"/>
          <w:bCs w:val="1"/>
          <w:i w:val="0"/>
          <w:iCs w:val="0"/>
          <w:color w:val="auto"/>
          <w:sz w:val="24"/>
          <w:szCs w:val="24"/>
          <w:lang w:eastAsia="pt-BR" w:bidi="ar-SA"/>
        </w:rPr>
        <w:t>para grupos de comunicação, lista de transmissão.</w:t>
      </w:r>
    </w:p>
    <w:p w:rsidR="02A2D00D" w:rsidP="02A2D00D" w:rsidRDefault="02A2D00D" w14:paraId="11CA31B5" w14:textId="7B964DE3">
      <w:pPr>
        <w:pStyle w:val="paragraph"/>
        <w:spacing w:before="0" w:beforeAutospacing="off" w:after="0" w:afterAutospacing="off"/>
        <w:ind w:left="270" w:hanging="0"/>
        <w:jc w:val="both"/>
        <w:rPr>
          <w:rStyle w:val="normaltextrun"/>
          <w:rFonts w:ascii="Aptos" w:hAnsi="Aptos" w:eastAsia="Aptos" w:cs="Aptos" w:asciiTheme="minorAscii" w:hAnsiTheme="minorAscii" w:eastAsiaTheme="minorAscii" w:cstheme="minorBidi"/>
          <w:b w:val="1"/>
          <w:bCs w:val="1"/>
          <w:i w:val="0"/>
          <w:iCs w:val="0"/>
          <w:color w:val="auto"/>
          <w:sz w:val="24"/>
          <w:szCs w:val="24"/>
          <w:lang w:eastAsia="pt-BR" w:bidi="ar-SA"/>
        </w:rPr>
      </w:pPr>
    </w:p>
    <w:p w:rsidR="206D72F2" w:rsidP="02A2D00D" w:rsidRDefault="206D72F2" w14:paraId="7F4996BA" w14:textId="14F0C9CB">
      <w:pPr>
        <w:pStyle w:val="paragraph"/>
        <w:numPr>
          <w:ilvl w:val="0"/>
          <w:numId w:val="71"/>
        </w:numPr>
        <w:spacing w:before="0" w:beforeAutospacing="off" w:after="0" w:afterAutospacing="off"/>
        <w:ind w:left="270"/>
        <w:jc w:val="both"/>
        <w:rPr>
          <w:rStyle w:val="normaltextrun"/>
          <w:rFonts w:ascii="Aptos" w:hAnsi="Aptos" w:eastAsia="Aptos" w:cs="Aptos" w:asciiTheme="minorAscii" w:hAnsiTheme="minorAscii" w:eastAsiaTheme="minorAscii" w:cstheme="minorBidi"/>
          <w:b w:val="1"/>
          <w:bCs w:val="1"/>
          <w:i w:val="0"/>
          <w:iCs w:val="0"/>
          <w:color w:val="000000" w:themeColor="text1" w:themeTint="FF" w:themeShade="FF"/>
          <w:sz w:val="24"/>
          <w:szCs w:val="24"/>
          <w:lang w:eastAsia="pt-BR" w:bidi="ar-SA"/>
        </w:rPr>
      </w:pPr>
      <w:bookmarkStart w:name="_Int_UAbqLmYG" w:id="700352812"/>
      <w:r w:rsidRPr="02A2D00D" w:rsidR="206D72F2">
        <w:rPr>
          <w:rStyle w:val="normaltextrun"/>
          <w:rFonts w:ascii="Aptos" w:hAnsi="Aptos" w:eastAsia="Aptos" w:cs="Aptos" w:asciiTheme="minorAscii" w:hAnsiTheme="minorAscii" w:eastAsiaTheme="minorAscii" w:cstheme="minorBidi"/>
          <w:b w:val="1"/>
          <w:bCs w:val="1"/>
          <w:i w:val="0"/>
          <w:iCs w:val="0"/>
          <w:color w:val="auto"/>
          <w:sz w:val="24"/>
          <w:szCs w:val="24"/>
          <w:lang w:eastAsia="pt-BR" w:bidi="ar-SA"/>
        </w:rPr>
        <w:t>Os privilégios de acesso dos usuários à Rede Local devem ser definidos pela unidade requisitante ao qual o usuário está vinculado, limitando-se a atividades estritamente necessárias à realização de suas tarefas.</w:t>
      </w:r>
      <w:bookmarkEnd w:id="700352812"/>
    </w:p>
    <w:p w:rsidR="02A2D00D" w:rsidP="02A2D00D" w:rsidRDefault="02A2D00D" w14:paraId="75256E9E" w14:textId="7E8360FD">
      <w:pPr>
        <w:pStyle w:val="paragraph"/>
        <w:suppressLineNumbers w:val="0"/>
        <w:bidi w:val="0"/>
        <w:spacing w:before="0" w:beforeAutospacing="off" w:after="0" w:afterAutospacing="off" w:line="240" w:lineRule="auto"/>
        <w:ind w:left="270" w:right="0"/>
        <w:jc w:val="both"/>
        <w:rPr>
          <w:rStyle w:val="eop"/>
          <w:rFonts w:ascii="Aptos" w:hAnsi="Aptos" w:eastAsia="Aptos" w:cs="Aptos"/>
          <w:b w:val="1"/>
          <w:bCs w:val="1"/>
          <w:i w:val="0"/>
          <w:iCs w:val="0"/>
        </w:rPr>
      </w:pPr>
    </w:p>
    <w:p w:rsidR="006A15AB" w:rsidP="02A2D00D" w:rsidRDefault="3FC4FB16" w14:paraId="78733583" w14:textId="5A11A6A6">
      <w:pPr>
        <w:pStyle w:val="paragraph"/>
        <w:suppressLineNumbers w:val="0"/>
        <w:bidi w:val="0"/>
        <w:spacing w:before="0" w:beforeAutospacing="off" w:after="0" w:afterAutospacing="off" w:line="240" w:lineRule="auto"/>
        <w:ind w:left="0" w:right="0"/>
        <w:jc w:val="both"/>
        <w:rPr>
          <w:rStyle w:val="eop"/>
          <w:rFonts w:ascii="Aptos" w:hAnsi="Aptos" w:eastAsia="Aptos" w:cs="Aptos"/>
          <w:b w:val="1"/>
          <w:bCs w:val="1"/>
          <w:i w:val="0"/>
          <w:iCs w:val="0"/>
        </w:rPr>
      </w:pPr>
      <w:r w:rsidRPr="02A2D00D" w:rsidR="58A4B6DA">
        <w:rPr>
          <w:rStyle w:val="normaltextrun"/>
          <w:rFonts w:ascii="Aptos" w:hAnsi="Aptos" w:eastAsia="Aptos" w:cs="Aptos" w:asciiTheme="minorAscii" w:hAnsiTheme="minorAscii" w:eastAsiaTheme="minorAscii" w:cstheme="minorBidi"/>
          <w:b w:val="1"/>
          <w:bCs w:val="1"/>
          <w:i w:val="0"/>
          <w:iCs w:val="0"/>
          <w:color w:val="4471C4"/>
          <w:sz w:val="28"/>
          <w:szCs w:val="28"/>
          <w:lang w:eastAsia="pt-BR" w:bidi="ar-SA"/>
        </w:rPr>
        <w:t>A</w:t>
      </w:r>
      <w:r w:rsidRPr="02A2D00D" w:rsidR="58A4B6DA">
        <w:rPr>
          <w:rStyle w:val="normaltextrun"/>
          <w:rFonts w:ascii="Aptos" w:hAnsi="Aptos" w:eastAsia="Aptos" w:cs="Aptos" w:asciiTheme="minorAscii" w:hAnsiTheme="minorAscii" w:eastAsiaTheme="minorAscii" w:cstheme="minorBidi"/>
          <w:b w:val="1"/>
          <w:bCs w:val="1"/>
          <w:i w:val="0"/>
          <w:iCs w:val="0"/>
          <w:color w:val="4471C4"/>
          <w:sz w:val="28"/>
          <w:szCs w:val="28"/>
          <w:lang w:eastAsia="pt-BR" w:bidi="ar-SA"/>
        </w:rPr>
        <w:t>C</w:t>
      </w:r>
      <w:r w:rsidRPr="02A2D00D" w:rsidR="58A4B6DA">
        <w:rPr>
          <w:rStyle w:val="normaltextrun"/>
          <w:rFonts w:ascii="Aptos" w:hAnsi="Aptos" w:eastAsia="Aptos" w:cs="Aptos" w:asciiTheme="minorAscii" w:hAnsiTheme="minorAscii" w:eastAsiaTheme="minorAscii" w:cstheme="minorBidi"/>
          <w:b w:val="1"/>
          <w:bCs w:val="1"/>
          <w:i w:val="0"/>
          <w:iCs w:val="0"/>
          <w:color w:val="4471C4"/>
          <w:sz w:val="28"/>
          <w:szCs w:val="28"/>
          <w:lang w:eastAsia="pt-BR" w:bidi="ar-SA"/>
        </w:rPr>
        <w:t>ESSO A INFORMAÇÕES E SISTEMAS:</w:t>
      </w:r>
    </w:p>
    <w:p w:rsidR="02A2D00D" w:rsidP="02A2D00D" w:rsidRDefault="02A2D00D" w14:paraId="416305DD" w14:textId="56379879">
      <w:pPr>
        <w:pStyle w:val="paragraph"/>
        <w:suppressLineNumbers w:val="0"/>
        <w:bidi w:val="0"/>
        <w:spacing w:before="0" w:beforeAutospacing="off" w:after="0" w:afterAutospacing="off" w:line="240" w:lineRule="auto"/>
        <w:ind w:left="270" w:right="0"/>
        <w:jc w:val="both"/>
        <w:rPr>
          <w:rStyle w:val="normaltextrun"/>
          <w:rFonts w:ascii="Aptos" w:hAnsi="Aptos" w:eastAsia="Aptos" w:cs="Aptos" w:asciiTheme="minorAscii" w:hAnsiTheme="minorAscii" w:eastAsiaTheme="minorAscii" w:cstheme="minorBidi"/>
          <w:b w:val="1"/>
          <w:bCs w:val="1"/>
          <w:i w:val="0"/>
          <w:iCs w:val="0"/>
          <w:color w:val="4471C4"/>
          <w:sz w:val="28"/>
          <w:szCs w:val="28"/>
          <w:lang w:eastAsia="pt-BR" w:bidi="ar-SA"/>
        </w:rPr>
      </w:pPr>
    </w:p>
    <w:p w:rsidR="006A15AB" w:rsidP="02A2D00D" w:rsidRDefault="3FC4FB16" w14:paraId="76FE3DC0" w14:textId="04F855FA">
      <w:pPr>
        <w:pStyle w:val="paragraph"/>
        <w:numPr>
          <w:ilvl w:val="0"/>
          <w:numId w:val="71"/>
        </w:numPr>
        <w:spacing w:before="0" w:beforeAutospacing="off" w:after="0" w:afterAutospacing="off"/>
        <w:ind w:left="270"/>
        <w:jc w:val="both"/>
        <w:textAlignment w:val="baseline"/>
        <w:rPr>
          <w:rStyle w:val="normaltextrun"/>
          <w:rFonts w:ascii="Aptos" w:hAnsi="Aptos" w:eastAsia="Aptos" w:cs="Aptos"/>
          <w:b w:val="1"/>
          <w:bCs w:val="1"/>
          <w:i w:val="0"/>
          <w:iCs w:val="0"/>
          <w:sz w:val="24"/>
          <w:szCs w:val="24"/>
        </w:rPr>
      </w:pPr>
      <w:r w:rsidRPr="02A2D00D" w:rsidR="58A4B6DA">
        <w:rPr>
          <w:rStyle w:val="normaltextrun"/>
          <w:rFonts w:ascii="Aptos" w:hAnsi="Aptos" w:eastAsia="Aptos" w:cs="Aptos"/>
          <w:b w:val="1"/>
          <w:bCs w:val="1"/>
          <w:i w:val="0"/>
          <w:iCs w:val="0"/>
          <w:sz w:val="24"/>
          <w:szCs w:val="24"/>
        </w:rPr>
        <w:t xml:space="preserve">Da mesma forma, informações sensíveis (como por exemplo a documentação de sistemas), programas utilitários (principalmente os com capacidade de </w:t>
      </w:r>
      <w:r w:rsidRPr="02A2D00D" w:rsidR="7D44BBA1">
        <w:rPr>
          <w:rStyle w:val="normaltextrun"/>
          <w:rFonts w:ascii="Aptos" w:hAnsi="Aptos" w:eastAsia="Aptos" w:cs="Aptos"/>
          <w:b w:val="1"/>
          <w:bCs w:val="1"/>
          <w:i w:val="0"/>
          <w:iCs w:val="0"/>
          <w:sz w:val="24"/>
          <w:szCs w:val="24"/>
        </w:rPr>
        <w:t>sobrepor</w:t>
      </w:r>
      <w:r w:rsidRPr="02A2D00D" w:rsidR="58A4B6DA">
        <w:rPr>
          <w:rStyle w:val="normaltextrun"/>
          <w:rFonts w:ascii="Aptos" w:hAnsi="Aptos" w:eastAsia="Aptos" w:cs="Aptos"/>
          <w:b w:val="1"/>
          <w:bCs w:val="1"/>
          <w:i w:val="0"/>
          <w:iCs w:val="0"/>
          <w:sz w:val="24"/>
          <w:szCs w:val="24"/>
        </w:rPr>
        <w:t xml:space="preserve"> controles dos sistemas) e sistemas operacionais devem possuir ferramenta de autenticação que promova o acesso somente a usuários autorizados.</w:t>
      </w:r>
    </w:p>
    <w:p w:rsidR="579EF695" w:rsidP="02A2D00D" w:rsidRDefault="579EF695" w14:paraId="213186A2" w14:textId="59BF91B6">
      <w:pPr>
        <w:pStyle w:val="paragraph"/>
        <w:spacing w:before="0" w:beforeAutospacing="off" w:after="0" w:afterAutospacing="off"/>
        <w:ind w:left="270"/>
        <w:jc w:val="both"/>
        <w:rPr>
          <w:rStyle w:val="normaltextrun"/>
          <w:rFonts w:ascii="Aptos" w:hAnsi="Aptos" w:eastAsia="Aptos" w:cs="Aptos"/>
          <w:b w:val="1"/>
          <w:bCs w:val="1"/>
          <w:i w:val="0"/>
          <w:iCs w:val="0"/>
          <w:sz w:val="24"/>
          <w:szCs w:val="24"/>
        </w:rPr>
      </w:pPr>
    </w:p>
    <w:p w:rsidR="006A15AB" w:rsidP="02A2D00D" w:rsidRDefault="3FC4FB16" w14:paraId="648F6635" w14:textId="0E6245E5">
      <w:pPr>
        <w:pStyle w:val="paragraph"/>
        <w:numPr>
          <w:ilvl w:val="0"/>
          <w:numId w:val="71"/>
        </w:numPr>
        <w:spacing w:before="0" w:beforeAutospacing="off" w:after="0" w:afterAutospacing="off"/>
        <w:ind w:left="270"/>
        <w:jc w:val="both"/>
        <w:textAlignment w:val="baseline"/>
        <w:rPr>
          <w:rStyle w:val="normaltextrun"/>
          <w:rFonts w:ascii="Aptos" w:hAnsi="Aptos" w:eastAsia="Aptos" w:cs="Aptos"/>
          <w:b w:val="1"/>
          <w:bCs w:val="1"/>
          <w:i w:val="0"/>
          <w:iCs w:val="0"/>
          <w:sz w:val="24"/>
          <w:szCs w:val="24"/>
        </w:rPr>
      </w:pPr>
      <w:r w:rsidRPr="02A2D00D" w:rsidR="58A4B6DA">
        <w:rPr>
          <w:rStyle w:val="normaltextrun"/>
          <w:rFonts w:ascii="Aptos" w:hAnsi="Aptos" w:eastAsia="Aptos" w:cs="Aptos"/>
          <w:b w:val="1"/>
          <w:bCs w:val="1"/>
          <w:i w:val="0"/>
          <w:iCs w:val="0"/>
          <w:color w:val="auto"/>
          <w:sz w:val="24"/>
          <w:szCs w:val="24"/>
          <w:lang w:eastAsia="pt-BR" w:bidi="ar-SA"/>
        </w:rPr>
        <w:t>Os níveis de proteção</w:t>
      </w:r>
      <w:r w:rsidRPr="02A2D00D" w:rsidR="59314211">
        <w:rPr>
          <w:rStyle w:val="normaltextrun"/>
          <w:rFonts w:ascii="Aptos" w:hAnsi="Aptos" w:eastAsia="Aptos" w:cs="Aptos"/>
          <w:b w:val="1"/>
          <w:bCs w:val="1"/>
          <w:i w:val="0"/>
          <w:iCs w:val="0"/>
          <w:color w:val="auto"/>
          <w:sz w:val="24"/>
          <w:szCs w:val="24"/>
          <w:lang w:eastAsia="pt-BR" w:bidi="ar-SA"/>
        </w:rPr>
        <w:t>,</w:t>
      </w:r>
      <w:r w:rsidRPr="02A2D00D" w:rsidR="58A4B6DA">
        <w:rPr>
          <w:rStyle w:val="normaltextrun"/>
          <w:rFonts w:ascii="Aptos" w:hAnsi="Aptos" w:eastAsia="Aptos" w:cs="Aptos"/>
          <w:b w:val="1"/>
          <w:bCs w:val="1"/>
          <w:i w:val="0"/>
          <w:iCs w:val="0"/>
          <w:sz w:val="24"/>
          <w:szCs w:val="24"/>
        </w:rPr>
        <w:t xml:space="preserve"> adotados em cada uma dessas categorias devem estar de acordo com </w:t>
      </w:r>
      <w:r w:rsidRPr="02A2D00D" w:rsidR="58A4B6DA">
        <w:rPr>
          <w:rStyle w:val="normaltextrun"/>
          <w:rFonts w:ascii="Aptos" w:hAnsi="Aptos" w:eastAsia="Aptos" w:cs="Aptos"/>
          <w:b w:val="1"/>
          <w:bCs w:val="1"/>
          <w:i w:val="0"/>
          <w:iCs w:val="0"/>
          <w:sz w:val="24"/>
          <w:szCs w:val="24"/>
        </w:rPr>
        <w:t xml:space="preserve">o definido na política de segurança da informação adotada pela organização. Sistemas sensíveis devem </w:t>
      </w:r>
      <w:r w:rsidRPr="02A2D00D" w:rsidR="0D9AA684">
        <w:rPr>
          <w:rStyle w:val="normaltextrun"/>
          <w:rFonts w:ascii="Aptos" w:hAnsi="Aptos" w:eastAsia="Aptos" w:cs="Aptos"/>
          <w:b w:val="1"/>
          <w:bCs w:val="1"/>
          <w:i w:val="0"/>
          <w:iCs w:val="0"/>
          <w:sz w:val="24"/>
          <w:szCs w:val="24"/>
        </w:rPr>
        <w:t xml:space="preserve">ficar </w:t>
      </w:r>
      <w:r w:rsidRPr="02A2D00D" w:rsidR="58A4B6DA">
        <w:rPr>
          <w:rStyle w:val="normaltextrun"/>
          <w:rFonts w:ascii="Aptos" w:hAnsi="Aptos" w:eastAsia="Aptos" w:cs="Aptos"/>
          <w:b w:val="1"/>
          <w:bCs w:val="1"/>
          <w:i w:val="0"/>
          <w:iCs w:val="0"/>
          <w:sz w:val="24"/>
          <w:szCs w:val="24"/>
        </w:rPr>
        <w:t>isolados física ou logicamente dos demais, isto é, devem funcionar em um ambiente computacional dedicado e compartilhar recursos exclusivamente com aplicações confiáveis.</w:t>
      </w:r>
    </w:p>
    <w:p w:rsidR="006A15AB" w:rsidP="02A2D00D" w:rsidRDefault="3FC4FB16" w14:paraId="5930E7AA" w14:textId="4E2D0B73">
      <w:pPr>
        <w:pStyle w:val="paragraph"/>
        <w:numPr>
          <w:ilvl w:val="0"/>
          <w:numId w:val="70"/>
        </w:numPr>
        <w:spacing w:before="0" w:beforeAutospacing="off" w:after="0" w:afterAutospacing="off"/>
        <w:ind w:left="270"/>
        <w:jc w:val="both"/>
        <w:textAlignment w:val="baseline"/>
        <w:rPr>
          <w:rStyle w:val="normaltextrun"/>
          <w:rFonts w:ascii="Aptos" w:hAnsi="Aptos" w:eastAsia="Aptos" w:cs="Aptos"/>
          <w:b w:val="1"/>
          <w:bCs w:val="1"/>
          <w:i w:val="0"/>
          <w:iCs w:val="0"/>
          <w:sz w:val="24"/>
          <w:szCs w:val="24"/>
        </w:rPr>
      </w:pPr>
      <w:r w:rsidRPr="02A2D00D" w:rsidR="380CB9B7">
        <w:rPr>
          <w:rStyle w:val="normaltextrun"/>
          <w:rFonts w:ascii="Aptos" w:hAnsi="Aptos" w:eastAsia="Aptos" w:cs="Aptos"/>
          <w:b w:val="1"/>
          <w:bCs w:val="1"/>
          <w:i w:val="0"/>
          <w:iCs w:val="0"/>
          <w:sz w:val="24"/>
          <w:szCs w:val="24"/>
        </w:rPr>
        <w:t>Todas as informações relevantes a respeito dos acessos, como por exemplo, identificadores de usuário, tentativas de acesso frustradas e horários de acesso e saída, precisam ser padronizadas e gravadas nos registros de log, que após uma análise futura poderão ajudar a solucionar incidentes de segurança da informação e mesmo falhas nos sistemas de autenticação.</w:t>
      </w:r>
    </w:p>
    <w:p w:rsidR="006A15AB" w:rsidP="02A2D00D" w:rsidRDefault="3FC4FB16" w14:paraId="51C4CFC2" w14:textId="3C85B61D">
      <w:pPr>
        <w:pStyle w:val="paragraph"/>
        <w:numPr>
          <w:ilvl w:val="0"/>
          <w:numId w:val="70"/>
        </w:numPr>
        <w:spacing w:before="0" w:beforeAutospacing="off" w:after="0" w:afterAutospacing="off"/>
        <w:ind w:left="270"/>
        <w:jc w:val="both"/>
        <w:textAlignment w:val="baseline"/>
        <w:rPr>
          <w:rFonts w:ascii="Aptos" w:hAnsi="Aptos" w:eastAsia="Aptos" w:cs="Aptos"/>
          <w:b w:val="1"/>
          <w:bCs w:val="1"/>
          <w:i w:val="0"/>
          <w:iCs w:val="0"/>
        </w:rPr>
      </w:pPr>
      <w:r w:rsidRPr="02A2D00D" w:rsidR="48B1D353">
        <w:rPr>
          <w:rStyle w:val="normaltextrun"/>
          <w:rFonts w:ascii="Aptos" w:hAnsi="Aptos" w:eastAsia="Aptos" w:cs="Aptos"/>
          <w:b w:val="1"/>
          <w:bCs w:val="1"/>
          <w:i w:val="0"/>
          <w:iCs w:val="0"/>
        </w:rPr>
        <w:t>A gestão de acesso e gerenciada pela Microsoft Entra ID,</w:t>
      </w:r>
      <w:r w:rsidRPr="02A2D00D" w:rsidR="48B1D353">
        <w:rPr>
          <w:rStyle w:val="eop"/>
          <w:rFonts w:ascii="Aptos" w:hAnsi="Aptos" w:eastAsia="Aptos" w:cs="Aptos"/>
          <w:b w:val="1"/>
          <w:bCs w:val="1"/>
          <w:i w:val="0"/>
          <w:iCs w:val="0"/>
        </w:rPr>
        <w:t> </w:t>
      </w:r>
    </w:p>
    <w:p w:rsidR="006A15AB" w:rsidP="02A2D00D" w:rsidRDefault="48B1D353" w14:paraId="0663308E" w14:textId="77777777">
      <w:pPr>
        <w:pStyle w:val="paragraph"/>
        <w:numPr>
          <w:ilvl w:val="0"/>
          <w:numId w:val="70"/>
        </w:numPr>
        <w:spacing w:before="0" w:beforeAutospacing="off" w:after="0" w:afterAutospacing="off"/>
        <w:ind w:left="270"/>
        <w:jc w:val="both"/>
        <w:textAlignment w:val="baseline"/>
        <w:rPr>
          <w:rFonts w:ascii="Aptos" w:hAnsi="Aptos" w:eastAsia="Aptos" w:cs="Aptos"/>
          <w:b w:val="1"/>
          <w:bCs w:val="1"/>
          <w:i w:val="0"/>
          <w:iCs w:val="0"/>
        </w:rPr>
      </w:pPr>
      <w:r w:rsidRPr="02A2D00D" w:rsidR="48B1D353">
        <w:rPr>
          <w:rStyle w:val="normaltextrun"/>
          <w:rFonts w:ascii="Aptos" w:hAnsi="Aptos" w:eastAsia="Aptos" w:cs="Aptos"/>
          <w:b w:val="1"/>
          <w:bCs w:val="1"/>
          <w:i w:val="0"/>
          <w:iCs w:val="0"/>
          <w:color w:val="000000" w:themeColor="text1" w:themeTint="FF" w:themeShade="FF"/>
        </w:rPr>
        <w:t>Funções administrativas: determina quis funções o colaborador acesso recomendação Just-in-Time.</w:t>
      </w:r>
      <w:r w:rsidRPr="02A2D00D" w:rsidR="48B1D353">
        <w:rPr>
          <w:rStyle w:val="eop"/>
          <w:rFonts w:ascii="Aptos" w:hAnsi="Aptos" w:eastAsia="Aptos" w:cs="Aptos"/>
          <w:b w:val="1"/>
          <w:bCs w:val="1"/>
          <w:i w:val="0"/>
          <w:iCs w:val="0"/>
          <w:color w:val="000000" w:themeColor="text1" w:themeTint="FF" w:themeShade="FF"/>
        </w:rPr>
        <w:t> </w:t>
      </w:r>
    </w:p>
    <w:p w:rsidR="006A15AB" w:rsidP="02A2D00D" w:rsidRDefault="48B1D353" w14:paraId="0D791354" w14:textId="252C9CA6">
      <w:pPr>
        <w:pStyle w:val="paragraph"/>
        <w:spacing w:before="0" w:beforeAutospacing="off" w:after="0" w:afterAutospacing="off"/>
        <w:ind w:left="270"/>
        <w:jc w:val="both"/>
        <w:textAlignment w:val="baseline"/>
        <w:rPr>
          <w:rFonts w:ascii="Aptos" w:hAnsi="Aptos" w:eastAsia="Aptos" w:cs="Aptos"/>
          <w:b w:val="1"/>
          <w:bCs w:val="1"/>
          <w:i w:val="0"/>
          <w:iCs w:val="0"/>
        </w:rPr>
      </w:pPr>
      <w:r w:rsidRPr="02A2D00D" w:rsidR="48B1D353">
        <w:rPr>
          <w:rStyle w:val="eop"/>
          <w:rFonts w:ascii="Aptos" w:hAnsi="Aptos" w:eastAsia="Aptos" w:cs="Aptos"/>
          <w:b w:val="1"/>
          <w:bCs w:val="1"/>
          <w:i w:val="0"/>
          <w:iCs w:val="0"/>
        </w:rPr>
        <w:t> </w:t>
      </w:r>
    </w:p>
    <w:p w:rsidR="006A15AB" w:rsidP="02A2D00D" w:rsidRDefault="48B1D353" w14:paraId="78E72ED1" w14:textId="77777777">
      <w:pPr>
        <w:pStyle w:val="paragraph"/>
        <w:numPr>
          <w:ilvl w:val="0"/>
          <w:numId w:val="70"/>
        </w:numPr>
        <w:spacing w:before="0" w:beforeAutospacing="off" w:after="0" w:afterAutospacing="off"/>
        <w:ind w:left="270"/>
        <w:jc w:val="both"/>
        <w:textAlignment w:val="baseline"/>
        <w:rPr>
          <w:rFonts w:ascii="Aptos" w:hAnsi="Aptos" w:eastAsia="Aptos" w:cs="Aptos"/>
          <w:b w:val="1"/>
          <w:bCs w:val="1"/>
          <w:i w:val="0"/>
          <w:iCs w:val="0"/>
        </w:rPr>
      </w:pPr>
      <w:r w:rsidRPr="02A2D00D" w:rsidR="48B1D353">
        <w:rPr>
          <w:rStyle w:val="normaltextrun"/>
          <w:rFonts w:ascii="Aptos" w:hAnsi="Aptos" w:eastAsia="Aptos" w:cs="Aptos"/>
          <w:b w:val="1"/>
          <w:bCs w:val="1"/>
          <w:i w:val="0"/>
          <w:iCs w:val="0"/>
        </w:rPr>
        <w:t xml:space="preserve">Acesso SSO" Single </w:t>
      </w:r>
      <w:r w:rsidRPr="02A2D00D" w:rsidR="48B1D353">
        <w:rPr>
          <w:rStyle w:val="normaltextrun"/>
          <w:rFonts w:ascii="Aptos" w:hAnsi="Aptos" w:eastAsia="Aptos" w:cs="Aptos"/>
          <w:b w:val="1"/>
          <w:bCs w:val="1"/>
          <w:i w:val="0"/>
          <w:iCs w:val="0"/>
        </w:rPr>
        <w:t>Sign-On</w:t>
      </w:r>
      <w:r w:rsidRPr="02A2D00D" w:rsidR="48B1D353">
        <w:rPr>
          <w:rStyle w:val="normaltextrun"/>
          <w:rFonts w:ascii="Aptos" w:hAnsi="Aptos" w:eastAsia="Aptos" w:cs="Aptos"/>
          <w:b w:val="1"/>
          <w:bCs w:val="1"/>
          <w:i w:val="0"/>
          <w:iCs w:val="0"/>
        </w:rPr>
        <w:t xml:space="preserve"> Autenticação do Windows: O Windows permite que os usuários se autentiquem em aplicativos e serviços usando suas credenciais do Windows. Azure Active </w:t>
      </w:r>
      <w:r w:rsidRPr="02A2D00D" w:rsidR="48B1D353">
        <w:rPr>
          <w:rStyle w:val="normaltextrun"/>
          <w:rFonts w:ascii="Aptos" w:hAnsi="Aptos" w:eastAsia="Aptos" w:cs="Aptos"/>
          <w:b w:val="1"/>
          <w:bCs w:val="1"/>
          <w:i w:val="0"/>
          <w:iCs w:val="0"/>
        </w:rPr>
        <w:t>Directory</w:t>
      </w:r>
      <w:r w:rsidRPr="02A2D00D" w:rsidR="48B1D353">
        <w:rPr>
          <w:rStyle w:val="normaltextrun"/>
          <w:rFonts w:ascii="Aptos" w:hAnsi="Aptos" w:eastAsia="Aptos" w:cs="Aptos"/>
          <w:b w:val="1"/>
          <w:bCs w:val="1"/>
          <w:i w:val="0"/>
          <w:iCs w:val="0"/>
        </w:rPr>
        <w:t xml:space="preserve"> (Azure AD) (Microsoft Entra ID). Todos os usuários que recebem seu acesso individual em sistemas e aplicações, todas as senhas são alteradas no primeiro Acesso.</w:t>
      </w:r>
      <w:r w:rsidRPr="02A2D00D" w:rsidR="48B1D353">
        <w:rPr>
          <w:rStyle w:val="eop"/>
          <w:rFonts w:ascii="Aptos" w:hAnsi="Aptos" w:eastAsia="Aptos" w:cs="Aptos"/>
          <w:b w:val="1"/>
          <w:bCs w:val="1"/>
          <w:i w:val="0"/>
          <w:iCs w:val="0"/>
        </w:rPr>
        <w:t> </w:t>
      </w:r>
    </w:p>
    <w:p w:rsidR="006A15AB" w:rsidP="02A2D00D" w:rsidRDefault="48B1D353" w14:paraId="57FBF5B2" w14:textId="77777777">
      <w:pPr>
        <w:pStyle w:val="paragraph"/>
        <w:spacing w:before="0" w:beforeAutospacing="off" w:after="0" w:afterAutospacing="off"/>
        <w:ind w:left="270" w:hanging="0"/>
        <w:jc w:val="both"/>
        <w:textAlignment w:val="baseline"/>
        <w:rPr>
          <w:rFonts w:ascii="Aptos" w:hAnsi="Aptos" w:eastAsia="Aptos" w:cs="Aptos"/>
          <w:b w:val="1"/>
          <w:bCs w:val="1"/>
          <w:i w:val="0"/>
          <w:iCs w:val="0"/>
        </w:rPr>
      </w:pPr>
      <w:r w:rsidRPr="02A2D00D" w:rsidR="48B1D353">
        <w:rPr>
          <w:rStyle w:val="eop"/>
          <w:rFonts w:ascii="Aptos" w:hAnsi="Aptos" w:eastAsia="Aptos" w:cs="Aptos"/>
          <w:b w:val="1"/>
          <w:bCs w:val="1"/>
          <w:i w:val="0"/>
          <w:iCs w:val="0"/>
        </w:rPr>
        <w:t> </w:t>
      </w:r>
    </w:p>
    <w:p w:rsidR="006A15AB" w:rsidP="02A2D00D" w:rsidRDefault="48B1D353" w14:paraId="780D8B8C" w14:textId="77777777">
      <w:pPr>
        <w:pStyle w:val="paragraph"/>
        <w:numPr>
          <w:ilvl w:val="0"/>
          <w:numId w:val="70"/>
        </w:numPr>
        <w:spacing w:before="0" w:beforeAutospacing="off" w:after="0" w:afterAutospacing="off"/>
        <w:ind w:left="270"/>
        <w:jc w:val="both"/>
        <w:textAlignment w:val="baseline"/>
        <w:rPr>
          <w:rFonts w:ascii="Aptos" w:hAnsi="Aptos" w:eastAsia="Aptos" w:cs="Aptos"/>
          <w:b w:val="1"/>
          <w:bCs w:val="1"/>
          <w:i w:val="0"/>
          <w:iCs w:val="0"/>
        </w:rPr>
      </w:pPr>
      <w:r w:rsidRPr="02A2D00D" w:rsidR="48B1D353">
        <w:rPr>
          <w:rStyle w:val="normaltextrun"/>
          <w:rFonts w:ascii="Aptos" w:hAnsi="Aptos" w:eastAsia="Aptos" w:cs="Aptos"/>
          <w:b w:val="1"/>
          <w:bCs w:val="1"/>
          <w:i w:val="0"/>
          <w:iCs w:val="0"/>
        </w:rPr>
        <w:t xml:space="preserve">MFA significa </w:t>
      </w:r>
      <w:r w:rsidRPr="02A2D00D" w:rsidR="48B1D353">
        <w:rPr>
          <w:rStyle w:val="normaltextrun"/>
          <w:rFonts w:ascii="Aptos" w:hAnsi="Aptos" w:eastAsia="Aptos" w:cs="Aptos"/>
          <w:b w:val="1"/>
          <w:bCs w:val="1"/>
          <w:i w:val="0"/>
          <w:iCs w:val="0"/>
        </w:rPr>
        <w:t>Multi-Factor</w:t>
      </w:r>
      <w:r w:rsidRPr="02A2D00D" w:rsidR="48B1D353">
        <w:rPr>
          <w:rStyle w:val="normaltextrun"/>
          <w:rFonts w:ascii="Aptos" w:hAnsi="Aptos" w:eastAsia="Aptos" w:cs="Aptos"/>
          <w:b w:val="1"/>
          <w:bCs w:val="1"/>
          <w:i w:val="0"/>
          <w:iCs w:val="0"/>
        </w:rPr>
        <w:t xml:space="preserve"> </w:t>
      </w:r>
      <w:r w:rsidRPr="02A2D00D" w:rsidR="48B1D353">
        <w:rPr>
          <w:rStyle w:val="normaltextrun"/>
          <w:rFonts w:ascii="Aptos" w:hAnsi="Aptos" w:eastAsia="Aptos" w:cs="Aptos"/>
          <w:b w:val="1"/>
          <w:bCs w:val="1"/>
          <w:i w:val="0"/>
          <w:iCs w:val="0"/>
        </w:rPr>
        <w:t>Authentication</w:t>
      </w:r>
      <w:r w:rsidRPr="02A2D00D" w:rsidR="48B1D353">
        <w:rPr>
          <w:rStyle w:val="normaltextrun"/>
          <w:rFonts w:ascii="Aptos" w:hAnsi="Aptos" w:eastAsia="Aptos" w:cs="Aptos"/>
          <w:b w:val="1"/>
          <w:bCs w:val="1"/>
          <w:i w:val="0"/>
          <w:iCs w:val="0"/>
        </w:rPr>
        <w:t xml:space="preserve"> Processo de autenticação: Para acessar o sistema, o usuário precisa fornecer a senha (algo que sabe) e, em seguida, um segundo fator, como um código gerado pelo aplicativo autenticador no seu celular (algo que você tem).</w:t>
      </w:r>
      <w:r w:rsidRPr="02A2D00D" w:rsidR="48B1D353">
        <w:rPr>
          <w:rStyle w:val="eop"/>
          <w:rFonts w:ascii="Aptos" w:hAnsi="Aptos" w:eastAsia="Aptos" w:cs="Aptos"/>
          <w:b w:val="1"/>
          <w:bCs w:val="1"/>
          <w:i w:val="0"/>
          <w:iCs w:val="0"/>
        </w:rPr>
        <w:t> </w:t>
      </w:r>
    </w:p>
    <w:p w:rsidR="0B51D7B3" w:rsidP="02A2D00D" w:rsidRDefault="0B51D7B3" w14:paraId="307AB1C6" w14:textId="748283B2">
      <w:pPr>
        <w:pStyle w:val="paragraph"/>
        <w:spacing w:before="0" w:beforeAutospacing="off" w:after="0" w:afterAutospacing="off"/>
        <w:ind w:left="270"/>
        <w:jc w:val="both"/>
        <w:rPr>
          <w:rFonts w:ascii="Aptos" w:hAnsi="Aptos" w:eastAsia="Aptos" w:cs="Aptos"/>
          <w:b w:val="1"/>
          <w:bCs w:val="1"/>
          <w:i w:val="0"/>
          <w:iCs w:val="0"/>
        </w:rPr>
      </w:pPr>
    </w:p>
    <w:p w:rsidR="006A15AB" w:rsidP="02A2D00D" w:rsidRDefault="48B1D353" w14:paraId="3AAF6A8D" w14:textId="77777777">
      <w:pPr>
        <w:pStyle w:val="paragraph"/>
        <w:numPr>
          <w:ilvl w:val="0"/>
          <w:numId w:val="70"/>
        </w:numPr>
        <w:spacing w:before="0" w:beforeAutospacing="off" w:after="0" w:afterAutospacing="off"/>
        <w:ind w:left="270"/>
        <w:jc w:val="both"/>
        <w:textAlignment w:val="baseline"/>
        <w:rPr>
          <w:rFonts w:ascii="Aptos" w:hAnsi="Aptos" w:eastAsia="Aptos" w:cs="Aptos"/>
          <w:b w:val="1"/>
          <w:bCs w:val="1"/>
          <w:i w:val="0"/>
          <w:iCs w:val="0"/>
        </w:rPr>
      </w:pPr>
      <w:r w:rsidRPr="02A2D00D" w:rsidR="48B1D353">
        <w:rPr>
          <w:rStyle w:val="normaltextrun"/>
          <w:rFonts w:ascii="Aptos" w:hAnsi="Aptos" w:eastAsia="Aptos" w:cs="Aptos"/>
          <w:b w:val="1"/>
          <w:bCs w:val="1"/>
          <w:i w:val="0"/>
          <w:iCs w:val="0"/>
        </w:rPr>
        <w:t>Baseado em Funções (RBAC) Segurança aprimorada:</w:t>
      </w:r>
      <w:r w:rsidRPr="02A2D00D" w:rsidR="48B1D353">
        <w:rPr>
          <w:rStyle w:val="normaltextrun"/>
          <w:rFonts w:ascii="Aptos" w:hAnsi="Aptos" w:eastAsia="Aptos" w:cs="Aptos"/>
          <w:b w:val="1"/>
          <w:bCs w:val="1"/>
          <w:i w:val="0"/>
          <w:iCs w:val="0"/>
        </w:rPr>
        <w:t xml:space="preserve"> Limita o acesso de cada usuário apenas ao que é necessário, reduzindo o risco de acessos não autorizados e erros.</w:t>
      </w:r>
      <w:r w:rsidRPr="02A2D00D" w:rsidR="48B1D353">
        <w:rPr>
          <w:rStyle w:val="eop"/>
          <w:rFonts w:ascii="Aptos" w:hAnsi="Aptos" w:eastAsia="Aptos" w:cs="Aptos"/>
          <w:b w:val="1"/>
          <w:bCs w:val="1"/>
          <w:i w:val="0"/>
          <w:iCs w:val="0"/>
        </w:rPr>
        <w:t> </w:t>
      </w:r>
    </w:p>
    <w:p w:rsidR="006A15AB" w:rsidP="02A2D00D" w:rsidRDefault="48B1D353" w14:paraId="76978440" w14:textId="77777777">
      <w:pPr>
        <w:pStyle w:val="paragraph"/>
        <w:spacing w:before="0" w:beforeAutospacing="off" w:after="0" w:afterAutospacing="off"/>
        <w:ind w:left="270" w:hanging="0"/>
        <w:jc w:val="both"/>
        <w:textAlignment w:val="baseline"/>
        <w:rPr>
          <w:rFonts w:ascii="Aptos" w:hAnsi="Aptos" w:eastAsia="Aptos" w:cs="Aptos"/>
          <w:b w:val="1"/>
          <w:bCs w:val="1"/>
          <w:i w:val="0"/>
          <w:iCs w:val="0"/>
        </w:rPr>
      </w:pPr>
      <w:r w:rsidRPr="02A2D00D" w:rsidR="48B1D353">
        <w:rPr>
          <w:rStyle w:val="normaltextrun"/>
          <w:rFonts w:ascii="Aptos" w:hAnsi="Aptos" w:eastAsia="Aptos" w:cs="Aptos"/>
          <w:b w:val="1"/>
          <w:bCs w:val="1"/>
          <w:i w:val="0"/>
          <w:iCs w:val="0"/>
        </w:rPr>
        <w:t>Gerenciamento simplificado:</w:t>
      </w:r>
      <w:r w:rsidRPr="02A2D00D" w:rsidR="48B1D353">
        <w:rPr>
          <w:rStyle w:val="normaltextrun"/>
          <w:rFonts w:ascii="Aptos" w:hAnsi="Aptos" w:eastAsia="Aptos" w:cs="Aptos"/>
          <w:b w:val="1"/>
          <w:bCs w:val="1"/>
          <w:i w:val="0"/>
          <w:iCs w:val="0"/>
        </w:rPr>
        <w:t xml:space="preserve"> Facilita a administração de acessos, pois os administradores podem gerenciar permissões por função, em vez de individualmente para cada usuário. Independente do acesso seja para uma pasta diretórios ou ERP </w:t>
      </w:r>
      <w:r w:rsidRPr="02A2D00D" w:rsidR="48B1D353">
        <w:rPr>
          <w:rStyle w:val="eop"/>
          <w:rFonts w:ascii="Aptos" w:hAnsi="Aptos" w:eastAsia="Aptos" w:cs="Aptos"/>
          <w:b w:val="1"/>
          <w:bCs w:val="1"/>
          <w:i w:val="0"/>
          <w:iCs w:val="0"/>
        </w:rPr>
        <w:t> </w:t>
      </w:r>
    </w:p>
    <w:p w:rsidR="02A2D00D" w:rsidP="02A2D00D" w:rsidRDefault="02A2D00D" w14:paraId="58DA26F5" w14:textId="1AEFABEC">
      <w:pPr>
        <w:pStyle w:val="paragraph"/>
        <w:spacing w:before="0" w:beforeAutospacing="off" w:after="0" w:afterAutospacing="off"/>
        <w:ind w:left="270" w:hanging="0"/>
        <w:jc w:val="both"/>
        <w:rPr>
          <w:rStyle w:val="eop"/>
          <w:rFonts w:ascii="Aptos" w:hAnsi="Aptos" w:eastAsia="Aptos" w:cs="Aptos"/>
          <w:b w:val="1"/>
          <w:bCs w:val="1"/>
          <w:i w:val="0"/>
          <w:iCs w:val="0"/>
        </w:rPr>
      </w:pPr>
    </w:p>
    <w:p w:rsidR="006A15AB" w:rsidP="02A2D00D" w:rsidRDefault="006A15AB" w14:paraId="43724417" w14:textId="2222127B">
      <w:pPr>
        <w:pStyle w:val="paragraph"/>
        <w:spacing w:before="0" w:beforeAutospacing="off" w:after="0" w:afterAutospacing="off"/>
        <w:ind w:left="0"/>
        <w:jc w:val="both"/>
        <w:textAlignment w:val="baseline"/>
        <w:rPr>
          <w:rFonts w:ascii="Aptos" w:hAnsi="Aptos" w:eastAsia="Aptos" w:cs="Aptos"/>
          <w:b w:val="1"/>
          <w:bCs w:val="1"/>
          <w:i w:val="0"/>
          <w:iCs w:val="0"/>
        </w:rPr>
      </w:pPr>
      <w:r w:rsidRPr="02A2D00D" w:rsidR="006A15AB">
        <w:rPr>
          <w:rStyle w:val="normaltextrun"/>
          <w:rFonts w:ascii="Aptos" w:hAnsi="Aptos" w:eastAsia="Aptos" w:cs="Aptos"/>
          <w:b w:val="1"/>
          <w:bCs w:val="1"/>
          <w:i w:val="0"/>
          <w:iCs w:val="0"/>
          <w:color w:val="4471C4"/>
          <w:sz w:val="28"/>
          <w:szCs w:val="28"/>
        </w:rPr>
        <w:t>S</w:t>
      </w:r>
      <w:r w:rsidRPr="02A2D00D" w:rsidR="1BB48B0C">
        <w:rPr>
          <w:rStyle w:val="normaltextrun"/>
          <w:rFonts w:ascii="Aptos" w:hAnsi="Aptos" w:eastAsia="Aptos" w:cs="Aptos"/>
          <w:b w:val="1"/>
          <w:bCs w:val="1"/>
          <w:i w:val="0"/>
          <w:iCs w:val="0"/>
          <w:color w:val="4471C4"/>
          <w:sz w:val="28"/>
          <w:szCs w:val="28"/>
        </w:rPr>
        <w:t>OLICITAÇÃO DE ACESSO</w:t>
      </w:r>
      <w:r w:rsidRPr="02A2D00D" w:rsidR="006A15AB">
        <w:rPr>
          <w:rStyle w:val="normaltextrun"/>
          <w:rFonts w:ascii="Aptos" w:hAnsi="Aptos" w:eastAsia="Aptos" w:cs="Aptos"/>
          <w:b w:val="1"/>
          <w:bCs w:val="1"/>
          <w:i w:val="0"/>
          <w:iCs w:val="0"/>
          <w:color w:val="4471C4"/>
          <w:sz w:val="28"/>
          <w:szCs w:val="28"/>
        </w:rPr>
        <w:t>:</w:t>
      </w:r>
      <w:r w:rsidRPr="02A2D00D" w:rsidR="006A15AB">
        <w:rPr>
          <w:rStyle w:val="eop"/>
          <w:rFonts w:ascii="Aptos" w:hAnsi="Aptos" w:eastAsia="Aptos" w:cs="Aptos"/>
          <w:b w:val="1"/>
          <w:bCs w:val="1"/>
          <w:i w:val="0"/>
          <w:iCs w:val="0"/>
          <w:color w:val="4471C4"/>
          <w:sz w:val="28"/>
          <w:szCs w:val="28"/>
        </w:rPr>
        <w:t> </w:t>
      </w:r>
    </w:p>
    <w:p w:rsidR="02A2D00D" w:rsidP="02A2D00D" w:rsidRDefault="02A2D00D" w14:paraId="43EBC1FF" w14:textId="64DC3838">
      <w:pPr>
        <w:pStyle w:val="paragraph"/>
        <w:spacing w:before="0" w:beforeAutospacing="off" w:after="0" w:afterAutospacing="off"/>
        <w:ind w:left="270"/>
        <w:jc w:val="both"/>
        <w:rPr>
          <w:rStyle w:val="eop"/>
          <w:rFonts w:ascii="Aptos" w:hAnsi="Aptos" w:eastAsia="Aptos" w:cs="Aptos"/>
          <w:b w:val="1"/>
          <w:bCs w:val="1"/>
          <w:i w:val="0"/>
          <w:iCs w:val="0"/>
          <w:color w:val="4471C4"/>
          <w:sz w:val="28"/>
          <w:szCs w:val="28"/>
        </w:rPr>
      </w:pPr>
    </w:p>
    <w:p w:rsidR="006A15AB" w:rsidP="02A2D00D" w:rsidRDefault="48B1D353" w14:paraId="5FD4F77F" w14:textId="5E528E90">
      <w:pPr>
        <w:pStyle w:val="paragraph"/>
        <w:numPr>
          <w:ilvl w:val="0"/>
          <w:numId w:val="69"/>
        </w:numPr>
        <w:spacing w:before="0" w:beforeAutospacing="off" w:after="0" w:afterAutospacing="off"/>
        <w:ind w:left="270"/>
        <w:jc w:val="both"/>
        <w:textAlignment w:val="baseline"/>
        <w:rPr>
          <w:rFonts w:ascii="Aptos" w:hAnsi="Aptos" w:eastAsia="Aptos" w:cs="Aptos"/>
          <w:b w:val="1"/>
          <w:bCs w:val="1"/>
          <w:i w:val="0"/>
          <w:iCs w:val="0"/>
        </w:rPr>
      </w:pPr>
      <w:r w:rsidRPr="02A2D00D" w:rsidR="48B1D353">
        <w:rPr>
          <w:rStyle w:val="normaltextrun"/>
          <w:rFonts w:ascii="Aptos" w:hAnsi="Aptos" w:eastAsia="Aptos" w:cs="Aptos"/>
          <w:b w:val="1"/>
          <w:bCs w:val="1"/>
          <w:i w:val="0"/>
          <w:iCs w:val="0"/>
        </w:rPr>
        <w:t xml:space="preserve">Novo Acesso: </w:t>
      </w:r>
    </w:p>
    <w:p w:rsidR="006A15AB" w:rsidP="02A2D00D" w:rsidRDefault="48B1D353" w14:paraId="11AB001F" w14:textId="49AC9373">
      <w:pPr>
        <w:pStyle w:val="paragraph"/>
        <w:spacing w:before="0" w:beforeAutospacing="off" w:after="0" w:afterAutospacing="off"/>
        <w:ind w:left="270" w:hanging="0"/>
        <w:jc w:val="both"/>
        <w:textAlignment w:val="baseline"/>
        <w:rPr>
          <w:rFonts w:ascii="Aptos" w:hAnsi="Aptos" w:eastAsia="Aptos" w:cs="Aptos"/>
          <w:b w:val="1"/>
          <w:bCs w:val="1"/>
          <w:i w:val="0"/>
          <w:iCs w:val="0"/>
        </w:rPr>
      </w:pPr>
      <w:r w:rsidRPr="02A2D00D" w:rsidR="48B1D353">
        <w:rPr>
          <w:rStyle w:val="normaltextrun"/>
          <w:rFonts w:ascii="Aptos" w:hAnsi="Aptos" w:eastAsia="Aptos" w:cs="Aptos"/>
          <w:b w:val="1"/>
          <w:bCs w:val="1"/>
          <w:i w:val="0"/>
          <w:iCs w:val="0"/>
        </w:rPr>
        <w:t>Solicitação do Departamento Pessoal via tickets para o setor TI com a descrição da função, cargo e setor. O nível de acesso de cada departamento será indicado pelo gestor de setor. </w:t>
      </w:r>
      <w:r w:rsidRPr="02A2D00D" w:rsidR="48B1D353">
        <w:rPr>
          <w:rStyle w:val="eop"/>
          <w:rFonts w:ascii="Aptos" w:hAnsi="Aptos" w:eastAsia="Aptos" w:cs="Aptos"/>
          <w:b w:val="1"/>
          <w:bCs w:val="1"/>
          <w:i w:val="0"/>
          <w:iCs w:val="0"/>
        </w:rPr>
        <w:t> </w:t>
      </w:r>
    </w:p>
    <w:p w:rsidR="7CC2E527" w:rsidP="02A2D00D" w:rsidRDefault="7CC2E527" w14:paraId="21847359" w14:textId="42381845">
      <w:pPr>
        <w:pStyle w:val="paragraph"/>
        <w:spacing w:before="0" w:beforeAutospacing="off" w:after="0" w:afterAutospacing="off"/>
        <w:ind w:left="270" w:hanging="0"/>
        <w:jc w:val="both"/>
        <w:rPr>
          <w:rStyle w:val="eop"/>
          <w:rFonts w:ascii="Aptos" w:hAnsi="Aptos" w:eastAsia="Aptos" w:cs="Aptos"/>
          <w:b w:val="1"/>
          <w:bCs w:val="1"/>
          <w:i w:val="0"/>
          <w:iCs w:val="0"/>
        </w:rPr>
      </w:pPr>
      <w:r w:rsidRPr="02A2D00D" w:rsidR="7CC2E527">
        <w:rPr>
          <w:rStyle w:val="eop"/>
          <w:rFonts w:ascii="Aptos" w:hAnsi="Aptos" w:eastAsia="Aptos" w:cs="Aptos"/>
          <w:b w:val="1"/>
          <w:bCs w:val="1"/>
          <w:i w:val="0"/>
          <w:iCs w:val="0"/>
        </w:rPr>
        <w:t xml:space="preserve">O padrão adotado para o formato da conta de acesso do usuário é a sequência primeiro nome + ponto + último nome do usuário, como por exemplo, </w:t>
      </w:r>
      <w:r w:rsidRPr="02A2D00D" w:rsidR="7CC2E527">
        <w:rPr>
          <w:rStyle w:val="eop"/>
          <w:rFonts w:ascii="Aptos" w:hAnsi="Aptos" w:eastAsia="Aptos" w:cs="Aptos"/>
          <w:b w:val="1"/>
          <w:bCs w:val="1"/>
          <w:i w:val="0"/>
          <w:iCs w:val="0"/>
        </w:rPr>
        <w:t>João.silva</w:t>
      </w:r>
      <w:r w:rsidRPr="02A2D00D" w:rsidR="74145DE8">
        <w:rPr>
          <w:rStyle w:val="eop"/>
          <w:rFonts w:ascii="Aptos" w:hAnsi="Aptos" w:eastAsia="Aptos" w:cs="Aptos"/>
          <w:b w:val="1"/>
          <w:bCs w:val="1"/>
          <w:i w:val="0"/>
          <w:iCs w:val="0"/>
        </w:rPr>
        <w:t>@</w:t>
      </w:r>
    </w:p>
    <w:p w:rsidR="27EDC527" w:rsidP="02A2D00D" w:rsidRDefault="27EDC527" w14:paraId="0CB1DF0B" w14:textId="25D78C1F">
      <w:pPr>
        <w:pStyle w:val="paragraph"/>
        <w:spacing w:before="0" w:beforeAutospacing="off" w:after="0" w:afterAutospacing="off"/>
        <w:ind w:left="270" w:hanging="0"/>
        <w:jc w:val="both"/>
        <w:rPr>
          <w:rStyle w:val="eop"/>
          <w:rFonts w:ascii="Aptos" w:hAnsi="Aptos" w:eastAsia="Aptos" w:cs="Aptos"/>
          <w:b w:val="1"/>
          <w:bCs w:val="1"/>
          <w:i w:val="0"/>
          <w:iCs w:val="0"/>
        </w:rPr>
      </w:pPr>
      <w:r w:rsidRPr="02A2D00D" w:rsidR="27EDC527">
        <w:rPr>
          <w:rStyle w:val="eop"/>
          <w:rFonts w:ascii="Aptos" w:hAnsi="Aptos" w:eastAsia="Aptos" w:cs="Aptos"/>
          <w:b w:val="1"/>
          <w:bCs w:val="1"/>
          <w:i w:val="0"/>
          <w:iCs w:val="0"/>
        </w:rPr>
        <w:t>Nos casos de já existência de conta de acesso para outro usuário, o realizará outra combinação utilizando o nome completo do usuário para o qual a conta está sendo criada.</w:t>
      </w:r>
    </w:p>
    <w:p w:rsidR="02A2D00D" w:rsidP="02A2D00D" w:rsidRDefault="02A2D00D" w14:paraId="151806F3" w14:textId="7C0AE7BE">
      <w:pPr>
        <w:pStyle w:val="paragraph"/>
        <w:spacing w:before="0" w:beforeAutospacing="off" w:after="0" w:afterAutospacing="off"/>
        <w:ind w:left="270" w:firstLine="0"/>
        <w:jc w:val="both"/>
        <w:rPr>
          <w:rStyle w:val="eop"/>
          <w:rFonts w:ascii="Aptos" w:hAnsi="Aptos" w:eastAsia="Aptos" w:cs="Aptos"/>
          <w:b w:val="1"/>
          <w:bCs w:val="1"/>
          <w:i w:val="0"/>
          <w:iCs w:val="0"/>
        </w:rPr>
      </w:pPr>
    </w:p>
    <w:p w:rsidR="37922249" w:rsidP="02A2D00D" w:rsidRDefault="37922249" w14:paraId="63DDDD87" w14:textId="676F7EC2">
      <w:pPr>
        <w:pStyle w:val="paragraph"/>
        <w:numPr>
          <w:ilvl w:val="0"/>
          <w:numId w:val="68"/>
        </w:numPr>
        <w:spacing w:before="0" w:beforeAutospacing="off" w:after="0" w:afterAutospacing="off"/>
        <w:ind w:left="270"/>
        <w:jc w:val="both"/>
        <w:rPr>
          <w:rStyle w:val="eop"/>
          <w:rFonts w:ascii="Aptos" w:hAnsi="Aptos" w:eastAsia="Aptos" w:cs="Aptos"/>
          <w:b w:val="1"/>
          <w:bCs w:val="1"/>
          <w:i w:val="0"/>
          <w:iCs w:val="0"/>
        </w:rPr>
      </w:pPr>
      <w:r w:rsidRPr="02A2D00D" w:rsidR="37922249">
        <w:rPr>
          <w:rStyle w:val="eop"/>
          <w:rFonts w:ascii="Aptos" w:hAnsi="Aptos" w:eastAsia="Aptos" w:cs="Aptos"/>
          <w:b w:val="1"/>
          <w:bCs w:val="1"/>
          <w:i w:val="0"/>
          <w:iCs w:val="0"/>
        </w:rPr>
        <w:t>BLOQUEIO</w:t>
      </w:r>
      <w:r w:rsidRPr="02A2D00D" w:rsidR="6FFEF5DC">
        <w:rPr>
          <w:rStyle w:val="eop"/>
          <w:rFonts w:ascii="Aptos" w:hAnsi="Aptos" w:eastAsia="Aptos" w:cs="Aptos"/>
          <w:b w:val="1"/>
          <w:bCs w:val="1"/>
          <w:i w:val="0"/>
          <w:iCs w:val="0"/>
        </w:rPr>
        <w:t>:</w:t>
      </w:r>
    </w:p>
    <w:p w:rsidR="37922249" w:rsidP="02A2D00D" w:rsidRDefault="37922249" w14:paraId="52E4D908" w14:textId="4B99197E">
      <w:pPr>
        <w:pStyle w:val="paragraph"/>
        <w:spacing w:before="0" w:beforeAutospacing="off" w:after="0" w:afterAutospacing="off"/>
        <w:ind w:left="270" w:hanging="0"/>
        <w:jc w:val="both"/>
        <w:rPr>
          <w:rStyle w:val="eop"/>
          <w:rFonts w:ascii="Aptos" w:hAnsi="Aptos" w:eastAsia="Aptos" w:cs="Aptos"/>
          <w:b w:val="1"/>
          <w:bCs w:val="1"/>
          <w:i w:val="0"/>
          <w:iCs w:val="0"/>
        </w:rPr>
      </w:pPr>
      <w:r w:rsidRPr="02A2D00D" w:rsidR="37922249">
        <w:rPr>
          <w:rStyle w:val="eop"/>
          <w:rFonts w:ascii="Aptos" w:hAnsi="Aptos" w:eastAsia="Aptos" w:cs="Aptos"/>
          <w:b w:val="1"/>
          <w:bCs w:val="1"/>
          <w:i w:val="0"/>
          <w:iCs w:val="0"/>
        </w:rPr>
        <w:t>A conta de acesso será bloqueada nos seguintes casos:</w:t>
      </w:r>
      <w:r w:rsidRPr="02A2D00D" w:rsidR="3EA665F6">
        <w:rPr>
          <w:rStyle w:val="eop"/>
          <w:rFonts w:ascii="Aptos" w:hAnsi="Aptos" w:eastAsia="Aptos" w:cs="Aptos"/>
          <w:b w:val="1"/>
          <w:bCs w:val="1"/>
          <w:i w:val="0"/>
          <w:iCs w:val="0"/>
        </w:rPr>
        <w:t xml:space="preserve"> </w:t>
      </w:r>
    </w:p>
    <w:p w:rsidR="37922249" w:rsidP="02A2D00D" w:rsidRDefault="37922249" w14:paraId="396F6590" w14:textId="264BB788">
      <w:pPr>
        <w:pStyle w:val="paragraph"/>
        <w:spacing w:before="0" w:beforeAutospacing="off" w:after="0" w:afterAutospacing="off"/>
        <w:ind w:left="270" w:hanging="0"/>
        <w:jc w:val="both"/>
        <w:rPr>
          <w:rStyle w:val="eop"/>
          <w:rFonts w:ascii="Aptos" w:hAnsi="Aptos" w:eastAsia="Aptos" w:cs="Aptos"/>
          <w:b w:val="1"/>
          <w:bCs w:val="1"/>
          <w:i w:val="0"/>
          <w:iCs w:val="0"/>
        </w:rPr>
      </w:pPr>
      <w:r w:rsidRPr="02A2D00D" w:rsidR="37922249">
        <w:rPr>
          <w:rStyle w:val="eop"/>
          <w:rFonts w:ascii="Aptos" w:hAnsi="Aptos" w:eastAsia="Aptos" w:cs="Aptos"/>
          <w:b w:val="1"/>
          <w:bCs w:val="1"/>
          <w:i w:val="0"/>
          <w:iCs w:val="0"/>
        </w:rPr>
        <w:t>Após 5 (cinco) tentativas consecutivas de acesso errado;</w:t>
      </w:r>
    </w:p>
    <w:p w:rsidR="649A8BFF" w:rsidP="02A2D00D" w:rsidRDefault="649A8BFF" w14:paraId="776F3C58" w14:textId="675FF7C8">
      <w:pPr>
        <w:pStyle w:val="paragraph"/>
        <w:spacing w:before="0" w:beforeAutospacing="off" w:after="0" w:afterAutospacing="off"/>
        <w:ind w:left="270" w:hanging="0"/>
        <w:jc w:val="both"/>
        <w:rPr>
          <w:rStyle w:val="eop"/>
          <w:rFonts w:ascii="Aptos" w:hAnsi="Aptos" w:eastAsia="Aptos" w:cs="Aptos"/>
          <w:b w:val="1"/>
          <w:bCs w:val="1"/>
          <w:i w:val="0"/>
          <w:iCs w:val="0"/>
          <w:sz w:val="22"/>
          <w:szCs w:val="22"/>
        </w:rPr>
      </w:pPr>
      <w:r w:rsidRPr="02A2D00D" w:rsidR="649A8BFF">
        <w:rPr>
          <w:rStyle w:val="eop"/>
          <w:rFonts w:ascii="Aptos" w:hAnsi="Aptos" w:eastAsia="Aptos" w:cs="Aptos"/>
          <w:b w:val="1"/>
          <w:bCs w:val="1"/>
          <w:i w:val="0"/>
          <w:iCs w:val="0"/>
          <w:sz w:val="22"/>
          <w:szCs w:val="22"/>
        </w:rPr>
        <w:t>Quando da suspeita de mau uso dos serviços disponibilizados pelo Grupo Maju Personalizados ou descumprimento da Política de Segurança da Informação – POSIN e normas correlatas em vigência.</w:t>
      </w:r>
    </w:p>
    <w:p w:rsidR="4280F9C0" w:rsidP="02A2D00D" w:rsidRDefault="4280F9C0" w14:paraId="6B0647C2" w14:textId="45CDED59">
      <w:pPr>
        <w:pStyle w:val="paragraph"/>
        <w:spacing w:before="0" w:beforeAutospacing="off" w:after="0" w:afterAutospacing="off"/>
        <w:ind w:left="270" w:hanging="0"/>
        <w:jc w:val="both"/>
        <w:rPr>
          <w:rFonts w:ascii="Aptos" w:hAnsi="Aptos" w:eastAsia="Aptos" w:cs="Aptos"/>
          <w:b w:val="1"/>
          <w:bCs w:val="1"/>
          <w:i w:val="0"/>
          <w:iCs w:val="0"/>
        </w:rPr>
      </w:pPr>
      <w:r w:rsidRPr="02A2D00D" w:rsidR="4280F9C0">
        <w:rPr>
          <w:rStyle w:val="normaltextrun"/>
          <w:rFonts w:ascii="Aptos" w:hAnsi="Aptos" w:eastAsia="Aptos" w:cs="Aptos"/>
          <w:b w:val="1"/>
          <w:bCs w:val="1"/>
          <w:i w:val="0"/>
          <w:iCs w:val="0"/>
        </w:rPr>
        <w:t>Quando</w:t>
      </w:r>
      <w:r w:rsidRPr="02A2D00D" w:rsidR="4280F9C0">
        <w:rPr>
          <w:rStyle w:val="normaltextrun"/>
          <w:rFonts w:ascii="Aptos" w:hAnsi="Aptos" w:eastAsia="Aptos" w:cs="Aptos"/>
          <w:b w:val="1"/>
          <w:bCs w:val="1"/>
          <w:i w:val="0"/>
          <w:iCs w:val="0"/>
        </w:rPr>
        <w:t xml:space="preserve"> efetuada do Departamento Pessoal via tickets para o setor TI, executa o bloqueio de acessos de forma imediata e simultânea em todos os sistemas e aplicativos, impedindo o uso indevido de recursos por parte do funcionário desligado.</w:t>
      </w:r>
    </w:p>
    <w:p w:rsidR="02A2D00D" w:rsidP="02A2D00D" w:rsidRDefault="02A2D00D" w14:paraId="3B1319B9" w14:textId="4F315E3A">
      <w:pPr>
        <w:pStyle w:val="paragraph"/>
        <w:spacing w:before="0" w:beforeAutospacing="off" w:after="0" w:afterAutospacing="off"/>
        <w:ind w:left="270" w:hanging="0"/>
        <w:jc w:val="both"/>
        <w:rPr>
          <w:rStyle w:val="normaltextrun"/>
          <w:rFonts w:ascii="Aptos" w:hAnsi="Aptos" w:eastAsia="Aptos" w:cs="Aptos"/>
          <w:b w:val="1"/>
          <w:bCs w:val="1"/>
          <w:i w:val="0"/>
          <w:iCs w:val="0"/>
        </w:rPr>
      </w:pPr>
    </w:p>
    <w:p w:rsidR="4EB2665D" w:rsidP="02A2D00D" w:rsidRDefault="4EB2665D" w14:paraId="1B2DB709" w14:textId="1F38D1E1">
      <w:pPr>
        <w:pStyle w:val="paragraph"/>
        <w:numPr>
          <w:ilvl w:val="0"/>
          <w:numId w:val="68"/>
        </w:numPr>
        <w:spacing w:before="0" w:beforeAutospacing="off" w:after="0" w:afterAutospacing="off"/>
        <w:ind w:left="270"/>
        <w:jc w:val="both"/>
        <w:rPr>
          <w:rStyle w:val="eop"/>
          <w:rFonts w:ascii="Aptos" w:hAnsi="Aptos" w:eastAsia="Aptos" w:cs="Aptos"/>
          <w:b w:val="1"/>
          <w:bCs w:val="1"/>
          <w:i w:val="0"/>
          <w:iCs w:val="0"/>
        </w:rPr>
      </w:pPr>
      <w:r w:rsidRPr="02A2D00D" w:rsidR="4EB2665D">
        <w:rPr>
          <w:rStyle w:val="eop"/>
          <w:rFonts w:ascii="Aptos" w:hAnsi="Aptos" w:eastAsia="Aptos" w:cs="Aptos"/>
          <w:b w:val="1"/>
          <w:bCs w:val="1"/>
          <w:i w:val="0"/>
          <w:iCs w:val="0"/>
        </w:rPr>
        <w:t>DESBLOQUEIO:</w:t>
      </w:r>
    </w:p>
    <w:p w:rsidR="4EB2665D" w:rsidP="02A2D00D" w:rsidRDefault="4EB2665D" w14:paraId="7FE6C770" w14:textId="00F5962B">
      <w:pPr>
        <w:pStyle w:val="paragraph"/>
        <w:spacing w:before="0" w:beforeAutospacing="off" w:after="0" w:afterAutospacing="off"/>
        <w:ind w:left="270" w:hanging="0"/>
        <w:jc w:val="both"/>
        <w:rPr>
          <w:rStyle w:val="eop"/>
          <w:rFonts w:ascii="Aptos" w:hAnsi="Aptos" w:eastAsia="Aptos" w:cs="Aptos"/>
          <w:b w:val="1"/>
          <w:bCs w:val="1"/>
          <w:i w:val="0"/>
          <w:iCs w:val="0"/>
        </w:rPr>
      </w:pPr>
      <w:r w:rsidRPr="02A2D00D" w:rsidR="4EB2665D">
        <w:rPr>
          <w:rStyle w:val="eop"/>
          <w:rFonts w:ascii="Aptos" w:hAnsi="Aptos" w:eastAsia="Aptos" w:cs="Aptos"/>
          <w:b w:val="1"/>
          <w:bCs w:val="1"/>
          <w:i w:val="0"/>
          <w:iCs w:val="0"/>
        </w:rPr>
        <w:t>Após s</w:t>
      </w:r>
      <w:r w:rsidRPr="02A2D00D" w:rsidR="37922249">
        <w:rPr>
          <w:rStyle w:val="eop"/>
          <w:rFonts w:ascii="Aptos" w:hAnsi="Aptos" w:eastAsia="Aptos" w:cs="Aptos"/>
          <w:b w:val="1"/>
          <w:bCs w:val="1"/>
          <w:i w:val="0"/>
          <w:iCs w:val="0"/>
        </w:rPr>
        <w:t>olicitação do superior imediato do usuário com a devida justificativa;</w:t>
      </w:r>
    </w:p>
    <w:p w:rsidR="688D698B" w:rsidP="02A2D00D" w:rsidRDefault="688D698B" w14:paraId="646AF48F" w14:textId="6A5B85F8">
      <w:pPr>
        <w:pStyle w:val="paragraph"/>
        <w:spacing w:before="0" w:beforeAutospacing="off" w:after="0" w:afterAutospacing="off"/>
        <w:ind w:left="270" w:hanging="0"/>
        <w:jc w:val="both"/>
        <w:rPr>
          <w:rStyle w:val="eop"/>
          <w:rFonts w:ascii="Aptos" w:hAnsi="Aptos" w:eastAsia="Aptos" w:cs="Aptos"/>
          <w:b w:val="1"/>
          <w:bCs w:val="1"/>
          <w:i w:val="0"/>
          <w:iCs w:val="0"/>
        </w:rPr>
      </w:pPr>
      <w:r w:rsidRPr="02A2D00D" w:rsidR="688D698B">
        <w:rPr>
          <w:rStyle w:val="eop"/>
          <w:rFonts w:ascii="Aptos" w:hAnsi="Aptos" w:eastAsia="Aptos" w:cs="Aptos"/>
          <w:b w:val="1"/>
          <w:bCs w:val="1"/>
          <w:i w:val="0"/>
          <w:iCs w:val="0"/>
        </w:rPr>
        <w:t xml:space="preserve">O desbloqueio da conta de acesso à Rede Local será realizado apenas após solicitação formal do superior imediato do usuário ao Setor de tecnologia da informação </w:t>
      </w:r>
    </w:p>
    <w:p w:rsidR="48B1D353" w:rsidP="02A2D00D" w:rsidRDefault="48B1D353" w14:paraId="4C9EED2E" w14:textId="2660D593">
      <w:pPr>
        <w:pStyle w:val="paragraph"/>
        <w:spacing w:before="0" w:beforeAutospacing="off" w:after="0" w:afterAutospacing="off"/>
        <w:ind w:left="270" w:hanging="0"/>
        <w:jc w:val="both"/>
        <w:rPr>
          <w:rStyle w:val="normaltextrun"/>
          <w:rFonts w:ascii="Aptos" w:hAnsi="Aptos" w:eastAsia="Aptos" w:cs="Aptos"/>
          <w:b w:val="1"/>
          <w:bCs w:val="1"/>
          <w:i w:val="0"/>
          <w:iCs w:val="0"/>
        </w:rPr>
      </w:pPr>
      <w:r w:rsidRPr="02A2D00D" w:rsidR="48B1D353">
        <w:rPr>
          <w:rStyle w:val="normaltextrun"/>
          <w:rFonts w:ascii="Aptos" w:hAnsi="Aptos" w:eastAsia="Aptos" w:cs="Aptos"/>
          <w:b w:val="1"/>
          <w:bCs w:val="1"/>
          <w:i w:val="0"/>
          <w:iCs w:val="0"/>
        </w:rPr>
        <w:t> </w:t>
      </w:r>
      <w:r w:rsidRPr="02A2D00D" w:rsidR="48B1D353">
        <w:rPr>
          <w:rStyle w:val="eop"/>
          <w:rFonts w:ascii="Aptos" w:hAnsi="Aptos" w:eastAsia="Aptos" w:cs="Aptos"/>
          <w:b w:val="1"/>
          <w:bCs w:val="1"/>
          <w:i w:val="0"/>
          <w:iCs w:val="0"/>
        </w:rPr>
        <w:t> </w:t>
      </w:r>
    </w:p>
    <w:p w:rsidR="48B1D353" w:rsidP="02A2D00D" w:rsidRDefault="48B1D353" w14:paraId="7E43FB8A" w14:textId="1CB0D4CB">
      <w:pPr>
        <w:pStyle w:val="paragraph"/>
        <w:numPr>
          <w:ilvl w:val="0"/>
          <w:numId w:val="68"/>
        </w:numPr>
        <w:spacing w:before="0" w:beforeAutospacing="off" w:after="0" w:afterAutospacing="off"/>
        <w:ind w:left="270"/>
        <w:jc w:val="both"/>
        <w:rPr>
          <w:rStyle w:val="normaltextrun"/>
          <w:rFonts w:ascii="Aptos" w:hAnsi="Aptos" w:eastAsia="Aptos" w:cs="Aptos"/>
          <w:b w:val="1"/>
          <w:bCs w:val="1"/>
          <w:i w:val="0"/>
          <w:iCs w:val="0"/>
        </w:rPr>
      </w:pPr>
      <w:r w:rsidRPr="02A2D00D" w:rsidR="48B1D353">
        <w:rPr>
          <w:rStyle w:val="normaltextrun"/>
          <w:rFonts w:ascii="Aptos" w:hAnsi="Aptos" w:eastAsia="Aptos" w:cs="Aptos"/>
          <w:b w:val="1"/>
          <w:bCs w:val="1"/>
          <w:i w:val="0"/>
          <w:iCs w:val="0"/>
        </w:rPr>
        <w:t>A</w:t>
      </w:r>
      <w:r w:rsidRPr="02A2D00D" w:rsidR="50C30BFB">
        <w:rPr>
          <w:rStyle w:val="normaltextrun"/>
          <w:rFonts w:ascii="Aptos" w:hAnsi="Aptos" w:eastAsia="Aptos" w:cs="Aptos"/>
          <w:b w:val="1"/>
          <w:bCs w:val="1"/>
          <w:i w:val="0"/>
          <w:iCs w:val="0"/>
        </w:rPr>
        <w:t>LTERAÇÃO DE ACESSO</w:t>
      </w:r>
      <w:r w:rsidRPr="02A2D00D" w:rsidR="48B1D353">
        <w:rPr>
          <w:rStyle w:val="normaltextrun"/>
          <w:rFonts w:ascii="Aptos" w:hAnsi="Aptos" w:eastAsia="Aptos" w:cs="Aptos"/>
          <w:b w:val="1"/>
          <w:bCs w:val="1"/>
          <w:i w:val="0"/>
          <w:iCs w:val="0"/>
        </w:rPr>
        <w:t>:</w:t>
      </w:r>
    </w:p>
    <w:p w:rsidR="48B1D353" w:rsidP="02A2D00D" w:rsidRDefault="48B1D353" w14:paraId="79115C1B" w14:textId="07D71004">
      <w:pPr>
        <w:pStyle w:val="paragraph"/>
        <w:spacing w:before="0" w:beforeAutospacing="off" w:after="0" w:afterAutospacing="off"/>
        <w:ind w:left="270" w:hanging="0"/>
        <w:jc w:val="both"/>
        <w:rPr>
          <w:rStyle w:val="normaltextrun"/>
          <w:rFonts w:ascii="Aptos" w:hAnsi="Aptos" w:eastAsia="Aptos" w:cs="Aptos"/>
          <w:b w:val="1"/>
          <w:bCs w:val="1"/>
          <w:i w:val="0"/>
          <w:iCs w:val="0"/>
        </w:rPr>
      </w:pPr>
      <w:r w:rsidRPr="02A2D00D" w:rsidR="48B1D353">
        <w:rPr>
          <w:rStyle w:val="normaltextrun"/>
          <w:rFonts w:ascii="Aptos" w:hAnsi="Aptos" w:eastAsia="Aptos" w:cs="Aptos"/>
          <w:b w:val="1"/>
          <w:bCs w:val="1"/>
          <w:i w:val="0"/>
          <w:iCs w:val="0"/>
        </w:rPr>
        <w:t xml:space="preserve"> </w:t>
      </w:r>
      <w:r w:rsidRPr="02A2D00D" w:rsidR="21CAA838">
        <w:rPr>
          <w:rStyle w:val="normaltextrun"/>
          <w:rFonts w:ascii="Aptos" w:hAnsi="Aptos" w:eastAsia="Aptos" w:cs="Aptos"/>
          <w:b w:val="1"/>
          <w:bCs w:val="1"/>
          <w:i w:val="0"/>
          <w:iCs w:val="0"/>
        </w:rPr>
        <w:t>Quando houver mudança do usuário para outro setor ou o usuário ocupar uma nova função, os direitos de acesso à Rede Local devem ser revogados.</w:t>
      </w:r>
    </w:p>
    <w:p w:rsidR="21CAA838" w:rsidP="02A2D00D" w:rsidRDefault="21CAA838" w14:paraId="24F4D502" w14:textId="73384A20">
      <w:pPr>
        <w:pStyle w:val="paragraph"/>
        <w:spacing w:before="0" w:beforeAutospacing="off" w:after="0" w:afterAutospacing="off"/>
        <w:ind w:left="270" w:hanging="0"/>
        <w:jc w:val="both"/>
        <w:rPr>
          <w:rStyle w:val="normaltextrun"/>
          <w:rFonts w:ascii="Aptos" w:hAnsi="Aptos" w:eastAsia="Aptos" w:cs="Aptos"/>
          <w:b w:val="1"/>
          <w:bCs w:val="1"/>
          <w:i w:val="0"/>
          <w:iCs w:val="0"/>
        </w:rPr>
      </w:pPr>
      <w:r w:rsidRPr="02A2D00D" w:rsidR="21CAA838">
        <w:rPr>
          <w:rStyle w:val="normaltextrun"/>
          <w:rFonts w:ascii="Aptos" w:hAnsi="Aptos" w:eastAsia="Aptos" w:cs="Aptos"/>
          <w:b w:val="1"/>
          <w:bCs w:val="1"/>
          <w:i w:val="0"/>
          <w:iCs w:val="0"/>
        </w:rPr>
        <w:t>O novo superior imediato ou pelo departamento pessoal deve realizar a solicitação de novos acessos de acordo com novo setor / função do usuário.</w:t>
      </w:r>
      <w:r w:rsidRPr="02A2D00D" w:rsidR="7B917B92">
        <w:rPr>
          <w:rStyle w:val="normaltextrun"/>
          <w:rFonts w:ascii="Aptos" w:hAnsi="Aptos" w:eastAsia="Aptos" w:cs="Aptos"/>
          <w:b w:val="1"/>
          <w:bCs w:val="1"/>
          <w:i w:val="0"/>
          <w:iCs w:val="0"/>
        </w:rPr>
        <w:t xml:space="preserve"> Solicitação do Gestor via tickets para o setor TI com a descrição da função, cargo e setor, e nível de acesso.  </w:t>
      </w:r>
    </w:p>
    <w:p w:rsidR="21CAA838" w:rsidP="02A2D00D" w:rsidRDefault="21CAA838" w14:paraId="2BB0B510" w14:textId="47C0D9B6">
      <w:pPr>
        <w:pStyle w:val="paragraph"/>
        <w:spacing w:before="0" w:beforeAutospacing="off" w:after="0" w:afterAutospacing="off"/>
        <w:ind w:left="270" w:hanging="0"/>
        <w:jc w:val="both"/>
        <w:rPr>
          <w:rStyle w:val="normaltextrun"/>
          <w:rFonts w:ascii="Aptos" w:hAnsi="Aptos" w:eastAsia="Aptos" w:cs="Aptos"/>
          <w:b w:val="1"/>
          <w:bCs w:val="1"/>
          <w:i w:val="0"/>
          <w:iCs w:val="0"/>
        </w:rPr>
      </w:pPr>
      <w:r w:rsidRPr="02A2D00D" w:rsidR="21CAA838">
        <w:rPr>
          <w:rStyle w:val="normaltextrun"/>
          <w:rFonts w:ascii="Aptos" w:hAnsi="Aptos" w:eastAsia="Aptos" w:cs="Aptos"/>
          <w:b w:val="1"/>
          <w:bCs w:val="1"/>
          <w:i w:val="0"/>
          <w:iCs w:val="0"/>
        </w:rPr>
        <w:t xml:space="preserve"> Os direitos de acesso antigos devem ser imediatamente cancelados conforme solicitação do antigo superior imediato</w:t>
      </w:r>
      <w:r w:rsidRPr="02A2D00D" w:rsidR="79306EC5">
        <w:rPr>
          <w:rStyle w:val="normaltextrun"/>
          <w:rFonts w:ascii="Aptos" w:hAnsi="Aptos" w:eastAsia="Aptos" w:cs="Aptos"/>
          <w:b w:val="1"/>
          <w:bCs w:val="1"/>
          <w:i w:val="0"/>
          <w:iCs w:val="0"/>
        </w:rPr>
        <w:t>.</w:t>
      </w:r>
    </w:p>
    <w:p w:rsidR="006A15AB" w:rsidP="02A2D00D" w:rsidRDefault="48B1D353" w14:paraId="4494FC60" w14:textId="77777777">
      <w:pPr>
        <w:pStyle w:val="paragraph"/>
        <w:spacing w:before="0" w:beforeAutospacing="off" w:after="0" w:afterAutospacing="off"/>
        <w:ind w:left="270" w:hanging="0"/>
        <w:jc w:val="both"/>
        <w:textAlignment w:val="baseline"/>
        <w:rPr>
          <w:rFonts w:ascii="Aptos" w:hAnsi="Aptos" w:eastAsia="Aptos" w:cs="Aptos"/>
          <w:b w:val="1"/>
          <w:bCs w:val="1"/>
          <w:i w:val="0"/>
          <w:iCs w:val="0"/>
        </w:rPr>
      </w:pPr>
      <w:r w:rsidRPr="02A2D00D" w:rsidR="48B1D353">
        <w:rPr>
          <w:rStyle w:val="normaltextrun"/>
          <w:rFonts w:ascii="Aptos" w:hAnsi="Aptos" w:eastAsia="Aptos" w:cs="Aptos"/>
          <w:b w:val="1"/>
          <w:bCs w:val="1"/>
          <w:i w:val="0"/>
          <w:iCs w:val="0"/>
        </w:rPr>
        <w:t> </w:t>
      </w:r>
      <w:r w:rsidRPr="02A2D00D" w:rsidR="48B1D353">
        <w:rPr>
          <w:rStyle w:val="eop"/>
          <w:rFonts w:ascii="Aptos" w:hAnsi="Aptos" w:eastAsia="Aptos" w:cs="Aptos"/>
          <w:b w:val="1"/>
          <w:bCs w:val="1"/>
          <w:i w:val="0"/>
          <w:iCs w:val="0"/>
        </w:rPr>
        <w:t> </w:t>
      </w:r>
    </w:p>
    <w:p w:rsidR="3DB34254" w:rsidP="02A2D00D" w:rsidRDefault="3DB34254" w14:paraId="13B03B52" w14:textId="2AF39607">
      <w:pPr>
        <w:pStyle w:val="paragraph"/>
        <w:suppressLineNumbers w:val="0"/>
        <w:bidi w:val="0"/>
        <w:spacing w:before="0" w:beforeAutospacing="off" w:after="0" w:afterAutospacing="off" w:line="240" w:lineRule="auto"/>
        <w:ind w:left="0" w:right="0"/>
        <w:jc w:val="both"/>
        <w:rPr>
          <w:rStyle w:val="normaltextrun"/>
          <w:rFonts w:ascii="Aptos" w:hAnsi="Aptos" w:eastAsia="Aptos" w:cs="Aptos"/>
          <w:b w:val="1"/>
          <w:bCs w:val="1"/>
          <w:i w:val="0"/>
          <w:iCs w:val="0"/>
          <w:color w:val="4471C4"/>
          <w:sz w:val="28"/>
          <w:szCs w:val="28"/>
        </w:rPr>
      </w:pPr>
      <w:r w:rsidRPr="02A2D00D" w:rsidR="3DB34254">
        <w:rPr>
          <w:rStyle w:val="normaltextrun"/>
          <w:rFonts w:ascii="Aptos" w:hAnsi="Aptos" w:eastAsia="Aptos" w:cs="Aptos"/>
          <w:b w:val="1"/>
          <w:bCs w:val="1"/>
          <w:i w:val="0"/>
          <w:iCs w:val="0"/>
          <w:color w:val="4471C4"/>
          <w:sz w:val="28"/>
          <w:szCs w:val="28"/>
        </w:rPr>
        <w:t>ADMINISTRADORES</w:t>
      </w:r>
      <w:r w:rsidRPr="02A2D00D" w:rsidR="20BD158E">
        <w:rPr>
          <w:rStyle w:val="normaltextrun"/>
          <w:rFonts w:ascii="Aptos" w:hAnsi="Aptos" w:eastAsia="Aptos" w:cs="Aptos"/>
          <w:b w:val="1"/>
          <w:bCs w:val="1"/>
          <w:i w:val="0"/>
          <w:iCs w:val="0"/>
          <w:color w:val="4471C4"/>
          <w:sz w:val="28"/>
          <w:szCs w:val="28"/>
        </w:rPr>
        <w:t>:</w:t>
      </w:r>
    </w:p>
    <w:p w:rsidR="006A15AB" w:rsidP="02A2D00D" w:rsidRDefault="48B1D353" w14:paraId="24054FB9" w14:textId="4738C80B">
      <w:pPr>
        <w:pStyle w:val="paragraph"/>
        <w:spacing w:before="0" w:beforeAutospacing="off" w:after="0" w:afterAutospacing="off"/>
        <w:ind w:left="270" w:firstLine="0"/>
        <w:jc w:val="both"/>
        <w:textAlignment w:val="baseline"/>
        <w:rPr>
          <w:rStyle w:val="eop"/>
          <w:rFonts w:ascii="Aptos" w:hAnsi="Aptos" w:eastAsia="Aptos" w:cs="Aptos"/>
          <w:b w:val="1"/>
          <w:bCs w:val="1"/>
          <w:i w:val="0"/>
          <w:iCs w:val="0"/>
        </w:rPr>
      </w:pPr>
    </w:p>
    <w:p w:rsidR="3DB34254" w:rsidP="02A2D00D" w:rsidRDefault="3DB34254" w14:paraId="2F4492F0" w14:textId="04D6C88B">
      <w:pPr>
        <w:pStyle w:val="paragraph"/>
        <w:numPr>
          <w:ilvl w:val="0"/>
          <w:numId w:val="62"/>
        </w:numPr>
        <w:spacing w:before="0" w:beforeAutospacing="off" w:after="0" w:afterAutospacing="off"/>
        <w:ind w:left="270"/>
        <w:jc w:val="both"/>
        <w:rPr>
          <w:rStyle w:val="eop"/>
          <w:rFonts w:ascii="Aptos" w:hAnsi="Aptos" w:eastAsia="Aptos" w:cs="Aptos"/>
          <w:b w:val="1"/>
          <w:bCs w:val="1"/>
          <w:i w:val="0"/>
          <w:iCs w:val="0"/>
        </w:rPr>
      </w:pPr>
      <w:r w:rsidRPr="02A2D00D" w:rsidR="3DB34254">
        <w:rPr>
          <w:rStyle w:val="eop"/>
          <w:rFonts w:ascii="Aptos" w:hAnsi="Aptos" w:eastAsia="Aptos" w:cs="Aptos"/>
          <w:b w:val="1"/>
          <w:bCs w:val="1"/>
          <w:i w:val="0"/>
          <w:iCs w:val="0"/>
        </w:rPr>
        <w:t>A utilização de identificação (login) com acesso no perfil de administrador é permitida somente para usuários cadastrados para execução de tarefas específicas na administração de ativos de informação.</w:t>
      </w:r>
    </w:p>
    <w:p w:rsidR="3DB34254" w:rsidP="02A2D00D" w:rsidRDefault="3DB34254" w14:paraId="47AFA7FE" w14:textId="749B9C33">
      <w:pPr>
        <w:pStyle w:val="paragraph"/>
        <w:numPr>
          <w:ilvl w:val="0"/>
          <w:numId w:val="62"/>
        </w:numPr>
        <w:spacing w:before="0" w:beforeAutospacing="off" w:after="0" w:afterAutospacing="off"/>
        <w:ind w:left="270"/>
        <w:jc w:val="both"/>
        <w:rPr>
          <w:rStyle w:val="eop"/>
          <w:rFonts w:ascii="Aptos" w:hAnsi="Aptos" w:eastAsia="Aptos" w:cs="Aptos"/>
          <w:b w:val="1"/>
          <w:bCs w:val="1"/>
          <w:i w:val="0"/>
          <w:iCs w:val="0"/>
        </w:rPr>
      </w:pPr>
      <w:r w:rsidRPr="02A2D00D" w:rsidR="3DB34254">
        <w:rPr>
          <w:rStyle w:val="eop"/>
          <w:rFonts w:ascii="Aptos" w:hAnsi="Aptos" w:eastAsia="Aptos" w:cs="Aptos"/>
          <w:b w:val="1"/>
          <w:bCs w:val="1"/>
          <w:i w:val="0"/>
          <w:iCs w:val="0"/>
        </w:rPr>
        <w:t>Somente</w:t>
      </w:r>
      <w:r w:rsidRPr="02A2D00D" w:rsidR="3DB34254">
        <w:rPr>
          <w:rStyle w:val="eop"/>
          <w:rFonts w:ascii="Aptos" w:hAnsi="Aptos" w:eastAsia="Aptos" w:cs="Aptos"/>
          <w:b w:val="1"/>
          <w:bCs w:val="1"/>
          <w:i w:val="0"/>
          <w:iCs w:val="0"/>
        </w:rPr>
        <w:t xml:space="preserve"> os técnicos d</w:t>
      </w:r>
      <w:r w:rsidRPr="02A2D00D" w:rsidR="74C961A9">
        <w:rPr>
          <w:rStyle w:val="eop"/>
          <w:rFonts w:ascii="Aptos" w:hAnsi="Aptos" w:eastAsia="Aptos" w:cs="Aptos"/>
          <w:b w:val="1"/>
          <w:bCs w:val="1"/>
          <w:i w:val="0"/>
          <w:iCs w:val="0"/>
        </w:rPr>
        <w:t xml:space="preserve">o Grupo Maju Personalizados </w:t>
      </w:r>
      <w:r w:rsidRPr="02A2D00D" w:rsidR="55F35623">
        <w:rPr>
          <w:rStyle w:val="eop"/>
          <w:rFonts w:ascii="Aptos" w:hAnsi="Aptos" w:eastAsia="Aptos" w:cs="Aptos"/>
          <w:b w:val="1"/>
          <w:bCs w:val="1"/>
          <w:i w:val="0"/>
          <w:iCs w:val="0"/>
        </w:rPr>
        <w:t>supervisionado pelo setor</w:t>
      </w:r>
      <w:r w:rsidRPr="02A2D00D" w:rsidR="74C961A9">
        <w:rPr>
          <w:rStyle w:val="eop"/>
          <w:rFonts w:ascii="Aptos" w:hAnsi="Aptos" w:eastAsia="Aptos" w:cs="Aptos"/>
          <w:b w:val="1"/>
          <w:bCs w:val="1"/>
          <w:i w:val="0"/>
          <w:iCs w:val="0"/>
        </w:rPr>
        <w:t xml:space="preserve"> </w:t>
      </w:r>
      <w:r w:rsidRPr="02A2D00D" w:rsidR="3DB34254">
        <w:rPr>
          <w:rStyle w:val="eop"/>
          <w:rFonts w:ascii="Aptos" w:hAnsi="Aptos" w:eastAsia="Aptos" w:cs="Aptos"/>
          <w:b w:val="1"/>
          <w:bCs w:val="1"/>
          <w:i w:val="0"/>
          <w:iCs w:val="0"/>
        </w:rPr>
        <w:t>Tecnologia</w:t>
      </w:r>
      <w:r w:rsidRPr="02A2D00D" w:rsidR="3DB34254">
        <w:rPr>
          <w:rStyle w:val="eop"/>
          <w:rFonts w:ascii="Aptos" w:hAnsi="Aptos" w:eastAsia="Aptos" w:cs="Aptos"/>
          <w:b w:val="1"/>
          <w:bCs w:val="1"/>
          <w:i w:val="0"/>
          <w:iCs w:val="0"/>
        </w:rPr>
        <w:t xml:space="preserve"> da Informação, devidamente identificados e habilitados, terão senha com privilégio de administrador nos equipamentos locais e na rede.</w:t>
      </w:r>
    </w:p>
    <w:p w:rsidR="3DB34254" w:rsidP="02A2D00D" w:rsidRDefault="3DB34254" w14:paraId="53E7F068" w14:textId="51D4AC75">
      <w:pPr>
        <w:pStyle w:val="paragraph"/>
        <w:numPr>
          <w:ilvl w:val="0"/>
          <w:numId w:val="62"/>
        </w:numPr>
        <w:spacing w:before="0" w:beforeAutospacing="off" w:after="0" w:afterAutospacing="off"/>
        <w:ind w:left="270"/>
        <w:jc w:val="both"/>
        <w:rPr>
          <w:rStyle w:val="eop"/>
          <w:rFonts w:ascii="Aptos" w:hAnsi="Aptos" w:eastAsia="Aptos" w:cs="Aptos"/>
          <w:b w:val="1"/>
          <w:bCs w:val="1"/>
          <w:i w:val="0"/>
          <w:iCs w:val="0"/>
        </w:rPr>
      </w:pPr>
      <w:r w:rsidRPr="02A2D00D" w:rsidR="3DB34254">
        <w:rPr>
          <w:rStyle w:val="eop"/>
          <w:rFonts w:ascii="Aptos" w:hAnsi="Aptos" w:eastAsia="Aptos" w:cs="Aptos"/>
          <w:b w:val="1"/>
          <w:bCs w:val="1"/>
          <w:i w:val="0"/>
          <w:iCs w:val="0"/>
        </w:rPr>
        <w:t>Na necessidade de utilização de login com privilégio de administrador do equipamento local, o usuário deverá encaminhar solicitação para o Setor responsável pela gestão dos acessos, que poderá negar os casos em que entender desnecessária a utilização.</w:t>
      </w:r>
    </w:p>
    <w:p w:rsidR="3DB34254" w:rsidP="02A2D00D" w:rsidRDefault="3DB34254" w14:paraId="4594AC27" w14:textId="10F23F68">
      <w:pPr>
        <w:pStyle w:val="paragraph"/>
        <w:numPr>
          <w:ilvl w:val="0"/>
          <w:numId w:val="62"/>
        </w:numPr>
        <w:spacing w:before="0" w:beforeAutospacing="off" w:after="0" w:afterAutospacing="off"/>
        <w:ind w:left="270"/>
        <w:jc w:val="both"/>
        <w:rPr>
          <w:rStyle w:val="eop"/>
          <w:rFonts w:ascii="Aptos" w:hAnsi="Aptos" w:eastAsia="Aptos" w:cs="Aptos"/>
          <w:b w:val="1"/>
          <w:bCs w:val="1"/>
          <w:i w:val="0"/>
          <w:iCs w:val="0"/>
        </w:rPr>
      </w:pPr>
      <w:r w:rsidRPr="02A2D00D" w:rsidR="3DB34254">
        <w:rPr>
          <w:rStyle w:val="eop"/>
          <w:rFonts w:ascii="Aptos" w:hAnsi="Aptos" w:eastAsia="Aptos" w:cs="Aptos"/>
          <w:b w:val="1"/>
          <w:bCs w:val="1"/>
          <w:i w:val="0"/>
          <w:iCs w:val="0"/>
        </w:rPr>
        <w:t>Se concedida a permissão ao usuário como administrador local na estação de trabalho, esse será responsável por manter a integridade da máquina, não podendo instalar, desinstalar ou remover qualquer programa sem autorização formal do Setor responsável pela Tecnologia da Informação.</w:t>
      </w:r>
    </w:p>
    <w:p w:rsidR="3DB34254" w:rsidP="02A2D00D" w:rsidRDefault="3DB34254" w14:paraId="12BB4B2C" w14:textId="26B7A284">
      <w:pPr>
        <w:pStyle w:val="paragraph"/>
        <w:numPr>
          <w:ilvl w:val="0"/>
          <w:numId w:val="62"/>
        </w:numPr>
        <w:spacing w:before="0" w:beforeAutospacing="off" w:after="0" w:afterAutospacing="off"/>
        <w:ind w:left="270"/>
        <w:jc w:val="both"/>
        <w:rPr>
          <w:rStyle w:val="eop"/>
          <w:rFonts w:ascii="Aptos" w:hAnsi="Aptos" w:eastAsia="Aptos" w:cs="Aptos"/>
          <w:b w:val="1"/>
          <w:bCs w:val="1"/>
          <w:i w:val="0"/>
          <w:iCs w:val="0"/>
        </w:rPr>
      </w:pPr>
      <w:r w:rsidRPr="02A2D00D" w:rsidR="3DB34254">
        <w:rPr>
          <w:rStyle w:val="eop"/>
          <w:rFonts w:ascii="Aptos" w:hAnsi="Aptos" w:eastAsia="Aptos" w:cs="Aptos"/>
          <w:b w:val="1"/>
          <w:bCs w:val="1"/>
          <w:i w:val="0"/>
          <w:iCs w:val="0"/>
        </w:rPr>
        <w:t>Caso constatada a irregularidade, o usuário perderá o acesso como administrador, não mais podendo requerer outra permissão.</w:t>
      </w:r>
    </w:p>
    <w:p w:rsidR="3DB34254" w:rsidP="02A2D00D" w:rsidRDefault="3DB34254" w14:paraId="7D255909" w14:textId="6B518A2F">
      <w:pPr>
        <w:pStyle w:val="paragraph"/>
        <w:numPr>
          <w:ilvl w:val="0"/>
          <w:numId w:val="62"/>
        </w:numPr>
        <w:spacing w:before="0" w:beforeAutospacing="off" w:after="0" w:afterAutospacing="off"/>
        <w:ind w:left="270"/>
        <w:jc w:val="both"/>
        <w:rPr>
          <w:rStyle w:val="eop"/>
          <w:rFonts w:ascii="Aptos" w:hAnsi="Aptos" w:eastAsia="Aptos" w:cs="Aptos"/>
          <w:b w:val="1"/>
          <w:bCs w:val="1"/>
          <w:i w:val="0"/>
          <w:iCs w:val="0"/>
        </w:rPr>
      </w:pPr>
      <w:r w:rsidRPr="02A2D00D" w:rsidR="3DB34254">
        <w:rPr>
          <w:rStyle w:val="eop"/>
          <w:rFonts w:ascii="Aptos" w:hAnsi="Aptos" w:eastAsia="Aptos" w:cs="Aptos"/>
          <w:b w:val="1"/>
          <w:bCs w:val="1"/>
          <w:i w:val="0"/>
          <w:iCs w:val="0"/>
        </w:rPr>
        <w:t>A identificação (login) com privilégio de administrador nos equipamentos locais será fornecida em caráter provisório, podendo ser renovada por solicitação formal do titular da unidade requisitante.</w:t>
      </w:r>
    </w:p>
    <w:p w:rsidR="3DB34254" w:rsidP="02A2D00D" w:rsidRDefault="3DB34254" w14:paraId="65458151" w14:textId="7F9F154F">
      <w:pPr>
        <w:pStyle w:val="paragraph"/>
        <w:numPr>
          <w:ilvl w:val="0"/>
          <w:numId w:val="62"/>
        </w:numPr>
        <w:spacing w:before="0" w:beforeAutospacing="off" w:after="0" w:afterAutospacing="off"/>
        <w:ind w:left="270"/>
        <w:jc w:val="both"/>
        <w:rPr>
          <w:rStyle w:val="eop"/>
          <w:rFonts w:ascii="Aptos" w:hAnsi="Aptos" w:eastAsia="Aptos" w:cs="Aptos"/>
          <w:b w:val="1"/>
          <w:bCs w:val="1"/>
          <w:i w:val="0"/>
          <w:iCs w:val="0"/>
        </w:rPr>
      </w:pPr>
      <w:r w:rsidRPr="02A2D00D" w:rsidR="3DB34254">
        <w:rPr>
          <w:rStyle w:val="eop"/>
          <w:rFonts w:ascii="Aptos" w:hAnsi="Aptos" w:eastAsia="Aptos" w:cs="Aptos"/>
          <w:b w:val="1"/>
          <w:bCs w:val="1"/>
          <w:i w:val="0"/>
          <w:iCs w:val="0"/>
        </w:rPr>
        <w:t>Salvo para atividades específicas da área responsável pela gestão da tecnologia da informação do órgão, não será concedida, para um mesmo usuário, identificação (login) com privilégio de administrador para mais de uma estação de trabalho, ou para acesso a equipamentos servidores e a dispositivos de rede.</w:t>
      </w:r>
    </w:p>
    <w:p w:rsidR="3DB34254" w:rsidP="02A2D00D" w:rsidRDefault="3DB34254" w14:paraId="08102EA9" w14:textId="11DFE4EE">
      <w:pPr>
        <w:pStyle w:val="paragraph"/>
        <w:numPr>
          <w:ilvl w:val="0"/>
          <w:numId w:val="62"/>
        </w:numPr>
        <w:spacing w:before="0" w:beforeAutospacing="off" w:after="0" w:afterAutospacing="off"/>
        <w:ind w:left="270"/>
        <w:jc w:val="both"/>
        <w:rPr>
          <w:rStyle w:val="eop"/>
          <w:rFonts w:ascii="Aptos" w:hAnsi="Aptos" w:eastAsia="Aptos" w:cs="Aptos"/>
          <w:b w:val="1"/>
          <w:bCs w:val="1"/>
          <w:i w:val="0"/>
          <w:iCs w:val="0"/>
        </w:rPr>
      </w:pPr>
      <w:r w:rsidRPr="02A2D00D" w:rsidR="3DB34254">
        <w:rPr>
          <w:rStyle w:val="eop"/>
          <w:rFonts w:ascii="Aptos" w:hAnsi="Aptos" w:eastAsia="Aptos" w:cs="Aptos"/>
          <w:b w:val="1"/>
          <w:bCs w:val="1"/>
          <w:i w:val="0"/>
          <w:iCs w:val="0"/>
        </w:rPr>
        <w:t>Excepcionalmente, poderão ser concedidas identificações (login) de acesso à rede de comunicação de dados a visitante em caráter temporário após apreciação do Setor ou pessoa/função Responsável</w:t>
      </w:r>
      <w:r w:rsidRPr="02A2D00D" w:rsidR="19083DD9">
        <w:rPr>
          <w:rStyle w:val="eop"/>
          <w:rFonts w:ascii="Aptos" w:hAnsi="Aptos" w:eastAsia="Aptos" w:cs="Aptos"/>
          <w:b w:val="1"/>
          <w:bCs w:val="1"/>
          <w:i w:val="0"/>
          <w:iCs w:val="0"/>
        </w:rPr>
        <w:t xml:space="preserve"> </w:t>
      </w:r>
      <w:r w:rsidRPr="02A2D00D" w:rsidR="3DB34254">
        <w:rPr>
          <w:rStyle w:val="eop"/>
          <w:rFonts w:ascii="Aptos" w:hAnsi="Aptos" w:eastAsia="Aptos" w:cs="Aptos"/>
          <w:b w:val="1"/>
          <w:bCs w:val="1"/>
          <w:i w:val="0"/>
          <w:iCs w:val="0"/>
        </w:rPr>
        <w:t>por meio d</w:t>
      </w:r>
      <w:r w:rsidRPr="02A2D00D" w:rsidR="5770BEA2">
        <w:rPr>
          <w:rStyle w:val="eop"/>
          <w:rFonts w:ascii="Aptos" w:hAnsi="Aptos" w:eastAsia="Aptos" w:cs="Aptos"/>
          <w:b w:val="1"/>
          <w:bCs w:val="1"/>
          <w:i w:val="0"/>
          <w:iCs w:val="0"/>
        </w:rPr>
        <w:t xml:space="preserve">o </w:t>
      </w:r>
      <w:r w:rsidRPr="02A2D00D" w:rsidR="5770BEA2">
        <w:rPr>
          <w:rStyle w:val="eop"/>
          <w:rFonts w:ascii="Aptos" w:hAnsi="Aptos" w:eastAsia="Aptos" w:cs="Aptos"/>
          <w:b w:val="1"/>
          <w:bCs w:val="1"/>
          <w:i w:val="0"/>
          <w:iCs w:val="0"/>
        </w:rPr>
        <w:t>Setor Segurança</w:t>
      </w:r>
      <w:r w:rsidRPr="02A2D00D" w:rsidR="3C8A0D57">
        <w:rPr>
          <w:rStyle w:val="eop"/>
          <w:rFonts w:ascii="Aptos" w:hAnsi="Aptos" w:eastAsia="Aptos" w:cs="Aptos"/>
          <w:b w:val="1"/>
          <w:bCs w:val="1"/>
          <w:i w:val="0"/>
          <w:iCs w:val="0"/>
        </w:rPr>
        <w:t xml:space="preserve"> da Informação</w:t>
      </w:r>
      <w:r w:rsidRPr="02A2D00D" w:rsidR="3DB34254">
        <w:rPr>
          <w:rStyle w:val="eop"/>
          <w:rFonts w:ascii="Aptos" w:hAnsi="Aptos" w:eastAsia="Aptos" w:cs="Aptos"/>
          <w:b w:val="1"/>
          <w:bCs w:val="1"/>
          <w:i w:val="0"/>
          <w:iCs w:val="0"/>
        </w:rPr>
        <w:t>.</w:t>
      </w:r>
    </w:p>
    <w:p w:rsidR="3DB34254" w:rsidP="02A2D00D" w:rsidRDefault="3DB34254" w14:paraId="4B26256F" w14:textId="11FD3699">
      <w:pPr>
        <w:pStyle w:val="paragraph"/>
        <w:numPr>
          <w:ilvl w:val="0"/>
          <w:numId w:val="62"/>
        </w:numPr>
        <w:spacing w:before="0" w:beforeAutospacing="off" w:after="0" w:afterAutospacing="off"/>
        <w:ind w:left="270"/>
        <w:jc w:val="both"/>
        <w:rPr>
          <w:rStyle w:val="eop"/>
          <w:rFonts w:ascii="Aptos" w:hAnsi="Aptos" w:eastAsia="Aptos" w:cs="Aptos"/>
          <w:b w:val="1"/>
          <w:bCs w:val="1"/>
          <w:i w:val="0"/>
          <w:iCs w:val="0"/>
        </w:rPr>
      </w:pPr>
      <w:r w:rsidRPr="02A2D00D" w:rsidR="3DB34254">
        <w:rPr>
          <w:rStyle w:val="eop"/>
          <w:rFonts w:ascii="Aptos" w:hAnsi="Aptos" w:eastAsia="Aptos" w:cs="Aptos"/>
          <w:b w:val="1"/>
          <w:bCs w:val="1"/>
          <w:i w:val="0"/>
          <w:iCs w:val="0"/>
        </w:rPr>
        <w:t xml:space="preserve">O </w:t>
      </w:r>
      <w:r w:rsidRPr="02A2D00D" w:rsidR="09E5FE1A">
        <w:rPr>
          <w:rStyle w:val="eop"/>
          <w:rFonts w:ascii="Aptos" w:hAnsi="Aptos" w:eastAsia="Aptos" w:cs="Aptos"/>
          <w:b w:val="1"/>
          <w:bCs w:val="1"/>
          <w:i w:val="0"/>
          <w:iCs w:val="0"/>
        </w:rPr>
        <w:t xml:space="preserve">à segurança da Informação deve </w:t>
      </w:r>
      <w:r w:rsidRPr="02A2D00D" w:rsidR="3DB34254">
        <w:rPr>
          <w:rStyle w:val="eop"/>
          <w:rFonts w:ascii="Aptos" w:hAnsi="Aptos" w:eastAsia="Aptos" w:cs="Aptos"/>
          <w:b w:val="1"/>
          <w:bCs w:val="1"/>
          <w:i w:val="0"/>
          <w:iCs w:val="0"/>
        </w:rPr>
        <w:t>implementar o MFA para todas as contas de administrador.</w:t>
      </w:r>
    </w:p>
    <w:p w:rsidR="0393D908" w:rsidP="02A2D00D" w:rsidRDefault="0393D908" w14:paraId="08954EEE" w14:textId="299EA05C">
      <w:pPr>
        <w:pStyle w:val="paragraph"/>
        <w:numPr>
          <w:ilvl w:val="0"/>
          <w:numId w:val="62"/>
        </w:numPr>
        <w:spacing w:before="0" w:beforeAutospacing="off" w:after="0" w:afterAutospacing="off"/>
        <w:ind w:left="270"/>
        <w:jc w:val="both"/>
        <w:rPr>
          <w:rStyle w:val="eop"/>
          <w:rFonts w:ascii="Aptos" w:hAnsi="Aptos" w:eastAsia="Aptos" w:cs="Aptos"/>
          <w:b w:val="1"/>
          <w:bCs w:val="1"/>
          <w:i w:val="0"/>
          <w:iCs w:val="0"/>
        </w:rPr>
      </w:pPr>
      <w:r w:rsidRPr="02A2D00D" w:rsidR="0393D908">
        <w:rPr>
          <w:rStyle w:val="eop"/>
          <w:rFonts w:ascii="Aptos" w:hAnsi="Aptos" w:eastAsia="Aptos" w:cs="Aptos"/>
          <w:b w:val="1"/>
          <w:bCs w:val="1"/>
          <w:i w:val="0"/>
          <w:iCs w:val="0"/>
        </w:rPr>
        <w:t>O setor</w:t>
      </w:r>
      <w:r w:rsidRPr="02A2D00D" w:rsidR="0393D908">
        <w:rPr>
          <w:rStyle w:val="eop"/>
          <w:rFonts w:ascii="Aptos" w:hAnsi="Aptos" w:eastAsia="Aptos" w:cs="Aptos"/>
          <w:b w:val="1"/>
          <w:bCs w:val="1"/>
          <w:i w:val="0"/>
          <w:iCs w:val="0"/>
        </w:rPr>
        <w:t xml:space="preserve"> segurança da Informação </w:t>
      </w:r>
      <w:r w:rsidRPr="02A2D00D" w:rsidR="7F84F08A">
        <w:rPr>
          <w:rStyle w:val="eop"/>
          <w:rFonts w:ascii="Aptos" w:hAnsi="Aptos" w:eastAsia="Aptos" w:cs="Aptos"/>
          <w:b w:val="1"/>
          <w:bCs w:val="1"/>
          <w:i w:val="0"/>
          <w:iCs w:val="0"/>
        </w:rPr>
        <w:t>deve restringir os privilégios de administrador a contas de administrador dedicados nos ativos de informação, para que o usuário com privilégio de administrador não consiga realizar atividades gerais de computação, como navegação na Internet, e-mail e uso do pacote de produtividade, estas atividades deverão ser realizadas preferencialmente a partir da conta primária não privilegiada do usuário.</w:t>
      </w:r>
    </w:p>
    <w:p w:rsidR="7F84F08A" w:rsidP="02A2D00D" w:rsidRDefault="7F84F08A" w14:paraId="337E50E5" w14:textId="1B19CA73">
      <w:pPr>
        <w:pStyle w:val="paragraph"/>
        <w:numPr>
          <w:ilvl w:val="0"/>
          <w:numId w:val="62"/>
        </w:numPr>
        <w:suppressLineNumbers w:val="0"/>
        <w:bidi w:val="0"/>
        <w:spacing w:before="0" w:beforeAutospacing="off" w:after="0" w:afterAutospacing="off" w:line="240" w:lineRule="auto"/>
        <w:ind w:left="270" w:right="0" w:hanging="360"/>
        <w:jc w:val="both"/>
        <w:rPr>
          <w:rStyle w:val="eop"/>
          <w:rFonts w:ascii="Aptos" w:hAnsi="Aptos" w:eastAsia="Aptos" w:cs="Aptos"/>
          <w:b w:val="1"/>
          <w:bCs w:val="1"/>
          <w:i w:val="0"/>
          <w:iCs w:val="0"/>
        </w:rPr>
      </w:pPr>
      <w:r w:rsidRPr="02A2D00D" w:rsidR="7F84F08A">
        <w:rPr>
          <w:rStyle w:val="eop"/>
          <w:rFonts w:ascii="Aptos" w:hAnsi="Aptos" w:eastAsia="Aptos" w:cs="Aptos"/>
          <w:b w:val="1"/>
          <w:bCs w:val="1"/>
          <w:i w:val="0"/>
          <w:iCs w:val="0"/>
        </w:rPr>
        <w:t>Ao tratar dados pessoais o</w:t>
      </w:r>
      <w:r w:rsidRPr="02A2D00D" w:rsidR="1B7BF7F7">
        <w:rPr>
          <w:rStyle w:val="eop"/>
          <w:rFonts w:ascii="Aptos" w:hAnsi="Aptos" w:eastAsia="Aptos" w:cs="Aptos"/>
          <w:b w:val="1"/>
          <w:bCs w:val="1"/>
          <w:i w:val="0"/>
          <w:iCs w:val="0"/>
        </w:rPr>
        <w:t xml:space="preserve"> </w:t>
      </w:r>
      <w:r w:rsidRPr="02A2D00D" w:rsidR="1BF7CEFD">
        <w:rPr>
          <w:rStyle w:val="eop"/>
          <w:rFonts w:ascii="Aptos" w:hAnsi="Aptos" w:eastAsia="Aptos" w:cs="Aptos"/>
          <w:b w:val="1"/>
          <w:bCs w:val="1"/>
          <w:i w:val="0"/>
          <w:iCs w:val="0"/>
        </w:rPr>
        <w:t xml:space="preserve">colaborador do </w:t>
      </w:r>
      <w:r w:rsidRPr="02A2D00D" w:rsidR="1B7BF7F7">
        <w:rPr>
          <w:rStyle w:val="eop"/>
          <w:rFonts w:ascii="Aptos" w:hAnsi="Aptos" w:eastAsia="Aptos" w:cs="Aptos"/>
          <w:b w:val="1"/>
          <w:bCs w:val="1"/>
          <w:i w:val="0"/>
          <w:iCs w:val="0"/>
        </w:rPr>
        <w:t>Grupo Maju Personalizados</w:t>
      </w:r>
      <w:r w:rsidRPr="02A2D00D" w:rsidR="7F84F08A">
        <w:rPr>
          <w:rStyle w:val="eop"/>
          <w:rFonts w:ascii="Aptos" w:hAnsi="Aptos" w:eastAsia="Aptos" w:cs="Aptos"/>
          <w:b w:val="1"/>
          <w:bCs w:val="1"/>
          <w:i w:val="0"/>
          <w:iCs w:val="0"/>
        </w:rPr>
        <w:t xml:space="preserve"> deve observar o princípio do privilégio mínimo como regra, para garantir que o usuário receba apenas os direitos mínimos necessários para executar suas atividades, para tanto podem ser realizadas as seguintes ações:</w:t>
      </w:r>
    </w:p>
    <w:p w:rsidR="7F84F08A" w:rsidP="02A2D00D" w:rsidRDefault="7F84F08A" w14:paraId="39B20FBD" w14:textId="6B2298CF">
      <w:pPr>
        <w:pStyle w:val="paragraph"/>
        <w:numPr>
          <w:ilvl w:val="0"/>
          <w:numId w:val="62"/>
        </w:numPr>
        <w:suppressLineNumbers w:val="0"/>
        <w:bidi w:val="0"/>
        <w:spacing w:before="0" w:beforeAutospacing="off" w:after="0" w:afterAutospacing="off" w:line="240" w:lineRule="auto"/>
        <w:ind w:left="270" w:right="0" w:hanging="360"/>
        <w:jc w:val="both"/>
        <w:rPr>
          <w:rStyle w:val="eop"/>
          <w:rFonts w:ascii="Aptos" w:hAnsi="Aptos" w:eastAsia="Aptos" w:cs="Aptos"/>
          <w:b w:val="1"/>
          <w:bCs w:val="1"/>
          <w:i w:val="0"/>
          <w:iCs w:val="0"/>
        </w:rPr>
      </w:pPr>
      <w:r w:rsidRPr="02A2D00D" w:rsidR="7F84F08A">
        <w:rPr>
          <w:rStyle w:val="normaltextrun"/>
          <w:rFonts w:ascii="Aptos" w:hAnsi="Aptos" w:eastAsia="Aptos" w:cs="Aptos" w:asciiTheme="minorAscii" w:hAnsiTheme="minorAscii" w:eastAsiaTheme="minorAscii" w:cstheme="minorBidi"/>
          <w:b w:val="1"/>
          <w:bCs w:val="1"/>
          <w:i w:val="0"/>
          <w:iCs w:val="0"/>
          <w:color w:val="4471C4"/>
          <w:sz w:val="28"/>
          <w:szCs w:val="28"/>
          <w:lang w:eastAsia="pt-BR" w:bidi="ar-SA"/>
        </w:rPr>
        <w:t xml:space="preserve">a) </w:t>
      </w:r>
      <w:r w:rsidRPr="02A2D00D" w:rsidR="7F84F08A">
        <w:rPr>
          <w:rStyle w:val="eop"/>
          <w:rFonts w:ascii="Aptos" w:hAnsi="Aptos" w:eastAsia="Aptos" w:cs="Aptos"/>
          <w:b w:val="1"/>
          <w:bCs w:val="1"/>
          <w:i w:val="0"/>
          <w:iCs w:val="0"/>
        </w:rPr>
        <w:t>Remover os direitos de administrador nos dispositivos finais;</w:t>
      </w:r>
    </w:p>
    <w:p w:rsidR="7F84F08A" w:rsidP="02A2D00D" w:rsidRDefault="7F84F08A" w14:paraId="6FE9AE94" w14:textId="0CF28F8E">
      <w:pPr>
        <w:pStyle w:val="paragraph"/>
        <w:numPr>
          <w:ilvl w:val="0"/>
          <w:numId w:val="62"/>
        </w:numPr>
        <w:suppressLineNumbers w:val="0"/>
        <w:bidi w:val="0"/>
        <w:spacing w:before="0" w:beforeAutospacing="off" w:after="0" w:afterAutospacing="off" w:line="240" w:lineRule="auto"/>
        <w:ind w:left="270" w:right="0" w:hanging="360"/>
        <w:jc w:val="both"/>
        <w:rPr>
          <w:rStyle w:val="eop"/>
          <w:rFonts w:ascii="Aptos" w:hAnsi="Aptos" w:eastAsia="Aptos" w:cs="Aptos"/>
          <w:b w:val="1"/>
          <w:bCs w:val="1"/>
          <w:i w:val="0"/>
          <w:iCs w:val="0"/>
        </w:rPr>
      </w:pPr>
      <w:r w:rsidRPr="02A2D00D" w:rsidR="7F84F08A">
        <w:rPr>
          <w:rStyle w:val="normaltextrun"/>
          <w:rFonts w:ascii="Aptos" w:hAnsi="Aptos" w:eastAsia="Aptos" w:cs="Aptos" w:asciiTheme="minorAscii" w:hAnsiTheme="minorAscii" w:eastAsiaTheme="minorAscii" w:cstheme="minorBidi"/>
          <w:b w:val="1"/>
          <w:bCs w:val="1"/>
          <w:i w:val="0"/>
          <w:iCs w:val="0"/>
          <w:color w:val="4471C4"/>
          <w:sz w:val="28"/>
          <w:szCs w:val="28"/>
          <w:lang w:eastAsia="pt-BR" w:bidi="ar-SA"/>
        </w:rPr>
        <w:t>b</w:t>
      </w:r>
      <w:r w:rsidRPr="02A2D00D" w:rsidR="7F84F08A">
        <w:rPr>
          <w:rStyle w:val="normaltextrun"/>
          <w:rFonts w:ascii="Aptos" w:hAnsi="Aptos" w:eastAsia="Aptos" w:cs="Aptos" w:asciiTheme="minorAscii" w:hAnsiTheme="minorAscii" w:eastAsiaTheme="minorAscii" w:cstheme="minorBidi"/>
          <w:b w:val="1"/>
          <w:bCs w:val="1"/>
          <w:i w:val="0"/>
          <w:iCs w:val="0"/>
          <w:color w:val="4471C4"/>
          <w:sz w:val="28"/>
          <w:szCs w:val="28"/>
          <w:lang w:eastAsia="pt-BR" w:bidi="ar-SA"/>
        </w:rPr>
        <w:t xml:space="preserve">) </w:t>
      </w:r>
      <w:r w:rsidRPr="02A2D00D" w:rsidR="7F84F08A">
        <w:rPr>
          <w:rStyle w:val="eop"/>
          <w:rFonts w:ascii="Aptos" w:hAnsi="Aptos" w:eastAsia="Aptos" w:cs="Aptos"/>
          <w:b w:val="1"/>
          <w:bCs w:val="1"/>
          <w:i w:val="0"/>
          <w:iCs w:val="0"/>
        </w:rPr>
        <w:t>Remover todos os direitos de acesso root e admin aos servidores e utilizar tecnologias que permitam a elevação granular de privilégios conforme a necessidade, ao mesmo tempo em que fornecem recursos claros de auditoria e monitoramento;</w:t>
      </w:r>
    </w:p>
    <w:p w:rsidR="7F84F08A" w:rsidP="1149C333" w:rsidRDefault="7F84F08A" w14:paraId="225C408B" w14:textId="05882647">
      <w:pPr>
        <w:pStyle w:val="ListParagraph"/>
        <w:numPr>
          <w:ilvl w:val="0"/>
          <w:numId w:val="62"/>
        </w:numPr>
        <w:ind w:left="270"/>
        <w:jc w:val="both"/>
        <w:rPr>
          <w:rStyle w:val="eop"/>
          <w:rFonts w:ascii="Aptos" w:hAnsi="Aptos" w:eastAsia="Aptos" w:cs="Aptos"/>
          <w:b w:val="1"/>
          <w:bCs w:val="1"/>
          <w:i w:val="0"/>
          <w:iCs w:val="0"/>
        </w:rPr>
      </w:pPr>
      <w:r w:rsidRPr="1149C333" w:rsidR="7F84F08A">
        <w:rPr>
          <w:rStyle w:val="normaltextrun"/>
          <w:rFonts w:ascii="Calibri" w:hAnsi="Calibri" w:eastAsia="Calibri" w:cs="Arial" w:asciiTheme="minorAscii" w:hAnsiTheme="minorAscii" w:eastAsiaTheme="minorAscii" w:cstheme="minorBidi"/>
          <w:b w:val="1"/>
          <w:bCs w:val="1"/>
          <w:i w:val="0"/>
          <w:iCs w:val="0"/>
          <w:color w:val="4471C4"/>
          <w:sz w:val="28"/>
          <w:szCs w:val="28"/>
          <w:lang w:eastAsia="pt-BR" w:bidi="ar-SA"/>
        </w:rPr>
        <w:t>c)</w:t>
      </w:r>
      <w:r w:rsidRPr="1149C333" w:rsidR="7F84F08A">
        <w:rPr>
          <w:rStyle w:val="eop"/>
          <w:rFonts w:ascii="Calibri" w:hAnsi="Calibri" w:eastAsia="Calibri" w:cs="Arial" w:asciiTheme="minorAscii" w:hAnsiTheme="minorAscii" w:eastAsiaTheme="minorAscii" w:cstheme="minorBidi"/>
          <w:b w:val="1"/>
          <w:bCs w:val="1"/>
          <w:i w:val="0"/>
          <w:iCs w:val="0"/>
          <w:color w:val="auto"/>
          <w:sz w:val="24"/>
          <w:szCs w:val="24"/>
          <w:lang w:eastAsia="pt-BR" w:bidi="ar-SA"/>
        </w:rPr>
        <w:t xml:space="preserve"> </w:t>
      </w:r>
      <w:r w:rsidRPr="1149C333" w:rsidR="7F84F08A">
        <w:rPr>
          <w:rStyle w:val="eop"/>
          <w:rFonts w:ascii="Aptos" w:hAnsi="Aptos" w:eastAsia="Aptos" w:cs="Aptos" w:asciiTheme="minorAscii" w:hAnsiTheme="minorAscii" w:eastAsiaTheme="minorAscii" w:cstheme="minorBidi"/>
          <w:b w:val="1"/>
          <w:bCs w:val="1"/>
          <w:i w:val="0"/>
          <w:iCs w:val="0"/>
          <w:color w:val="auto"/>
          <w:sz w:val="24"/>
          <w:szCs w:val="24"/>
          <w:lang w:eastAsia="pt-BR" w:bidi="ar-SA"/>
        </w:rPr>
        <w:t>Eliminar privilégios permanentes (privilégios que estão “sempre ativos”) sempre que possível;</w:t>
      </w:r>
    </w:p>
    <w:p w:rsidR="7F84F08A" w:rsidP="1149C333" w:rsidRDefault="7F84F08A" w14:paraId="33972245" w14:textId="05908FC0">
      <w:pPr>
        <w:pStyle w:val="ListParagraph"/>
        <w:numPr>
          <w:ilvl w:val="0"/>
          <w:numId w:val="62"/>
        </w:numPr>
        <w:ind w:left="270"/>
        <w:jc w:val="both"/>
        <w:rPr>
          <w:rStyle w:val="eop"/>
          <w:rFonts w:ascii="Aptos" w:hAnsi="Aptos" w:eastAsia="Aptos" w:cs="Aptos"/>
          <w:b w:val="1"/>
          <w:bCs w:val="1"/>
          <w:i w:val="0"/>
          <w:iCs w:val="0"/>
        </w:rPr>
      </w:pPr>
      <w:r w:rsidRPr="1149C333" w:rsidR="7F84F08A">
        <w:rPr>
          <w:rStyle w:val="normaltextrun"/>
          <w:rFonts w:ascii="Calibri" w:hAnsi="Calibri" w:eastAsia="Calibri" w:cs="Arial" w:asciiTheme="minorAscii" w:hAnsiTheme="minorAscii" w:eastAsiaTheme="minorAscii" w:cstheme="minorBidi"/>
          <w:b w:val="1"/>
          <w:bCs w:val="1"/>
          <w:i w:val="0"/>
          <w:iCs w:val="0"/>
          <w:color w:val="4471C4"/>
          <w:sz w:val="28"/>
          <w:szCs w:val="28"/>
          <w:lang w:eastAsia="pt-BR" w:bidi="ar-SA"/>
        </w:rPr>
        <w:t xml:space="preserve">d) </w:t>
      </w:r>
      <w:r w:rsidRPr="1149C333" w:rsidR="7F84F08A">
        <w:rPr>
          <w:rStyle w:val="eop"/>
          <w:rFonts w:ascii="Aptos" w:hAnsi="Aptos" w:eastAsia="Aptos" w:cs="Aptos" w:asciiTheme="minorAscii" w:hAnsiTheme="minorAscii" w:eastAsiaTheme="minorAscii" w:cstheme="minorBidi"/>
          <w:b w:val="1"/>
          <w:bCs w:val="1"/>
          <w:i w:val="0"/>
          <w:iCs w:val="0"/>
          <w:color w:val="auto"/>
          <w:sz w:val="24"/>
          <w:szCs w:val="24"/>
          <w:lang w:eastAsia="pt-BR" w:bidi="ar-SA"/>
        </w:rPr>
        <w:t>Limitar a associação de uma conta privilegiada ao menor número possível de pessoas;</w:t>
      </w:r>
    </w:p>
    <w:p w:rsidR="7F84F08A" w:rsidP="1149C333" w:rsidRDefault="7F84F08A" w14:paraId="5CC53CB0" w14:textId="00CD5C27">
      <w:pPr>
        <w:pStyle w:val="ListParagraph"/>
        <w:numPr>
          <w:ilvl w:val="0"/>
          <w:numId w:val="62"/>
        </w:numPr>
        <w:ind w:left="270"/>
        <w:jc w:val="both"/>
        <w:rPr>
          <w:rStyle w:val="eop"/>
          <w:rFonts w:ascii="Aptos" w:hAnsi="Aptos" w:eastAsia="Aptos" w:cs="Aptos" w:asciiTheme="minorAscii" w:hAnsiTheme="minorAscii" w:eastAsiaTheme="minorAscii" w:cstheme="minorBidi"/>
          <w:b w:val="1"/>
          <w:bCs w:val="1"/>
          <w:i w:val="0"/>
          <w:iCs w:val="0"/>
          <w:color w:val="auto"/>
          <w:sz w:val="24"/>
          <w:szCs w:val="24"/>
          <w:lang w:eastAsia="pt-BR" w:bidi="ar-SA"/>
        </w:rPr>
      </w:pPr>
      <w:r w:rsidRPr="1149C333" w:rsidR="7F84F08A">
        <w:rPr>
          <w:rStyle w:val="normaltextrun"/>
          <w:rFonts w:ascii="Calibri" w:hAnsi="Calibri" w:eastAsia="Calibri" w:cs="Arial" w:asciiTheme="minorAscii" w:hAnsiTheme="minorAscii" w:eastAsiaTheme="minorAscii" w:cstheme="minorBidi"/>
          <w:b w:val="1"/>
          <w:bCs w:val="1"/>
          <w:i w:val="0"/>
          <w:iCs w:val="0"/>
          <w:color w:val="4471C4"/>
          <w:sz w:val="28"/>
          <w:szCs w:val="28"/>
          <w:lang w:eastAsia="pt-BR" w:bidi="ar-SA"/>
        </w:rPr>
        <w:t xml:space="preserve">e) </w:t>
      </w:r>
      <w:r w:rsidRPr="1149C333" w:rsidR="7F84F08A">
        <w:rPr>
          <w:rStyle w:val="eop"/>
          <w:rFonts w:ascii="Aptos" w:hAnsi="Aptos" w:eastAsia="Aptos" w:cs="Aptos" w:asciiTheme="minorAscii" w:hAnsiTheme="minorAscii" w:eastAsiaTheme="minorAscii" w:cstheme="minorBidi"/>
          <w:b w:val="1"/>
          <w:bCs w:val="1"/>
          <w:i w:val="0"/>
          <w:iCs w:val="0"/>
          <w:color w:val="auto"/>
          <w:sz w:val="24"/>
          <w:szCs w:val="24"/>
          <w:lang w:eastAsia="pt-BR" w:bidi="ar-SA"/>
        </w:rPr>
        <w:t>Minimizar o número de direitos para cada conta privilegiada.</w:t>
      </w:r>
    </w:p>
    <w:p w:rsidR="1149C333" w:rsidP="1149C333" w:rsidRDefault="1149C333" w14:paraId="7CE86A48" w14:textId="6AA25AD3">
      <w:pPr>
        <w:pStyle w:val="ListParagraph"/>
        <w:ind w:left="270"/>
        <w:jc w:val="both"/>
        <w:rPr>
          <w:rStyle w:val="normaltextrun"/>
          <w:rFonts w:ascii="Calibri" w:hAnsi="Calibri" w:eastAsia="Calibri" w:cs="Arial" w:asciiTheme="minorAscii" w:hAnsiTheme="minorAscii" w:eastAsiaTheme="minorAscii" w:cstheme="minorBidi"/>
          <w:b w:val="1"/>
          <w:bCs w:val="1"/>
          <w:i w:val="0"/>
          <w:iCs w:val="0"/>
          <w:color w:val="4471C4"/>
          <w:sz w:val="28"/>
          <w:szCs w:val="28"/>
          <w:lang w:eastAsia="pt-BR" w:bidi="ar-SA"/>
        </w:rPr>
      </w:pPr>
    </w:p>
    <w:p w:rsidR="02A2D00D" w:rsidP="02A2D00D" w:rsidRDefault="02A2D00D" w14:paraId="1448FFCC" w14:textId="6DD0F39A">
      <w:pPr>
        <w:pStyle w:val="paragraph"/>
        <w:spacing w:before="0" w:beforeAutospacing="off" w:after="0" w:afterAutospacing="off"/>
        <w:ind w:left="270" w:firstLine="0"/>
        <w:jc w:val="both"/>
        <w:rPr>
          <w:rStyle w:val="eop"/>
          <w:rFonts w:ascii="Aptos" w:hAnsi="Aptos" w:eastAsia="Aptos" w:cs="Aptos"/>
          <w:b w:val="1"/>
          <w:bCs w:val="1"/>
          <w:i w:val="0"/>
          <w:iCs w:val="0"/>
        </w:rPr>
      </w:pPr>
    </w:p>
    <w:p>
      <w:pPr>
        <w:pStyle w:val="paragraph"/>
      </w:pPr>
      <w:r>
        <w:rPr>
          <w:b/>
        </w:rPr>
        <w:t>SEGREGAÇÃO DE FUNÇÕES (SoD):</w:t>
      </w:r>
    </w:p>
    <w:p>
      <w:pPr>
        <w:pStyle w:val="paragraph"/>
      </w:pPr>
      <w:r>
        <w:t>A Segregação de Funções (Segregation of Duties — SoD) é um princípio fundamental de controle interno, segundo o qual funções operacionais com potencial conflito de interesse não devem ser desempenhadas por uma mesma pessoa. Esta seção complementa as Diretrizes de Controle de Acesso descritas anteriormente, formalizando a aplicação do princípio do menor privilégio em conjunto com a separação adequada de responsabilidades.</w:t>
      </w:r>
    </w:p>
    <w:p>
      <w:pPr>
        <w:pStyle w:val="paragraph"/>
      </w:pPr>
      <w:r>
        <w:rPr>
          <w:b/>
        </w:rPr>
        <w:t>Princípios adotados pela Maju Personalizados:</w:t>
      </w:r>
    </w:p>
    <w:p>
      <w:pPr>
        <w:pStyle w:val="paragraph"/>
      </w:pPr>
      <w:r>
        <w:t>• Menor Privilégio — todo usuário recebe apenas os acessos estritamente necessários para suas funções;</w:t>
      </w:r>
    </w:p>
    <w:p>
      <w:pPr>
        <w:pStyle w:val="paragraph"/>
      </w:pPr>
      <w:r>
        <w:t>• Necessidade de Conhecer (Need-to-Know) — o acesso a informações é limitado àqueles que precisam conhecê-las para desempenhar suas atividades;</w:t>
      </w:r>
    </w:p>
    <w:p>
      <w:pPr>
        <w:pStyle w:val="paragraph"/>
      </w:pPr>
      <w:r>
        <w:t>• Separação de Funções — funções operacionais conflitantes não podem ser desempenhadas pela mesma pessoa;</w:t>
      </w:r>
    </w:p>
    <w:p>
      <w:pPr>
        <w:pStyle w:val="paragraph"/>
      </w:pPr>
      <w:r>
        <w:t>• Duplo Controle — transações de alto risco requerem aprovação de duas pessoas diferentes;</w:t>
      </w:r>
    </w:p>
    <w:p>
      <w:pPr>
        <w:pStyle w:val="paragraph"/>
      </w:pPr>
      <w:r>
        <w:t>• Rastreabilidade — todas as ações relevantes em sistemas corporativos são registradas em log;</w:t>
      </w:r>
    </w:p>
    <w:p>
      <w:pPr>
        <w:pStyle w:val="paragraph"/>
      </w:pPr>
      <w:r>
        <w:t>• Revisão Periódica — acessos e perfis são revisados regularmente para garantir adequação.</w:t>
      </w:r>
    </w:p>
    <w:p>
      <w:pPr>
        <w:pStyle w:val="paragraph"/>
      </w:pPr>
      <w:r>
        <w:rPr>
          <w:b/>
        </w:rPr>
        <w:t>Aplicação no ambiente operacional Maju (Microsoft 365, Microsoft Entra ID, Microsoft Intune e ERP Bling):</w:t>
      </w:r>
    </w:p>
    <w:p>
      <w:pPr>
        <w:pStyle w:val="paragraph"/>
      </w:pPr>
      <w:r>
        <w:t>• A administração técnica dos sistemas (Global Administrator, User Administrator, Billing Administrator no Microsoft Entra ID; Administrador do Bling) é distribuída entre, no mínimo, duas pessoas — evitando concentração de privilégios em um único colaborador (Single Point of Failure);</w:t>
      </w:r>
    </w:p>
    <w:p>
      <w:pPr>
        <w:pStyle w:val="paragraph"/>
      </w:pPr>
      <w:r>
        <w:t>• Contas privilegiadas obrigatoriamente possuem MFA (Multi-Factor Authentication) ativo;</w:t>
      </w:r>
    </w:p>
    <w:p>
      <w:pPr>
        <w:pStyle w:val="paragraph"/>
      </w:pPr>
      <w:r>
        <w:t>• Contas de serviço (usadas por aplicações ou scripts) nunca são utilizadas para login interativo;</w:t>
      </w:r>
    </w:p>
    <w:p>
      <w:pPr>
        <w:pStyle w:val="paragraph"/>
      </w:pPr>
      <w:r>
        <w:t>• Acesso privilegiado é concedido em modelo just-in-time sempre que tecnicamente viável (Microsoft Entra Privileged Identity Management).</w:t>
      </w:r>
    </w:p>
    <w:p>
      <w:pPr>
        <w:pStyle w:val="paragraph"/>
      </w:pPr>
      <w:r>
        <w:rPr>
          <w:b/>
        </w:rPr>
        <w:t>Matriz de Funções Conflitantes:</w:t>
      </w:r>
    </w:p>
    <w:p>
      <w:pPr>
        <w:pStyle w:val="paragraph"/>
      </w:pPr>
      <w:r>
        <w:t>A Maju Personalizados mantém uma Matriz de Segregação de Funções (documento anexo CRIP5_matriz_SoD.xlsx), revisada semestralmente, contendo os pares de funções operacionais cujo acúmulo gera risco de fraude, erro ou conflito de interesse. Antes da concessão de qualquer novo acesso, a Tecnologia da Informação verifica a combinação resultante contra essa matriz; em caso de conflito identificado, o acesso é negado ou compensado com controle alternativo (ex.: aprovação em duas etapas).</w:t>
      </w:r>
    </w:p>
    <w:p>
      <w:pPr>
        <w:pStyle w:val="paragraph"/>
      </w:pPr>
      <w:r>
        <w:t>Os principais pares de funções conflitantes monitorados são:</w:t>
      </w:r>
    </w:p>
    <w:p>
      <w:pPr>
        <w:pStyle w:val="paragraph"/>
      </w:pPr>
      <w:r>
        <w:t>1. Cadastrar fornecedor × Aprovar pagamento ao fornecedor (risco: fornecedor fictício);</w:t>
      </w:r>
    </w:p>
    <w:p>
      <w:pPr>
        <w:pStyle w:val="paragraph"/>
      </w:pPr>
      <w:r>
        <w:t>2. Cadastrar cliente × Aprovar concessão de crédito ou desconto (risco: benefício indevido);</w:t>
      </w:r>
    </w:p>
    <w:p>
      <w:pPr>
        <w:pStyle w:val="paragraph"/>
      </w:pPr>
      <w:r>
        <w:t>3. Lançar venda / emitir NF × Cancelar NF ou aplicar desconto acima do limite (risco: ocultação de venda real);</w:t>
      </w:r>
    </w:p>
    <w:p>
      <w:pPr>
        <w:pStyle w:val="paragraph"/>
      </w:pPr>
      <w:r>
        <w:t>4. Lançar ordem de compra × Aprovar ordem de compra (risco: compra para benefício pessoal);</w:t>
      </w:r>
    </w:p>
    <w:p>
      <w:pPr>
        <w:pStyle w:val="paragraph"/>
      </w:pPr>
      <w:r>
        <w:t>5. Receber mercadoria × Lançar nota fiscal de entrada (risco: falsificação de entrada);</w:t>
      </w:r>
    </w:p>
    <w:p>
      <w:pPr>
        <w:pStyle w:val="paragraph"/>
      </w:pPr>
      <w:r>
        <w:t>6. Lançar pagamento × Conciliar conta bancária (risco: auto-auditoria de operação financeira);</w:t>
      </w:r>
    </w:p>
    <w:p>
      <w:pPr>
        <w:pStyle w:val="paragraph"/>
      </w:pPr>
      <w:r>
        <w:t>7. Lançar recebimento × Cancelar / estornar recebimento (risco: ocultação de valores recebidos);</w:t>
      </w:r>
    </w:p>
    <w:p>
      <w:pPr>
        <w:pStyle w:val="paragraph"/>
      </w:pPr>
      <w:r>
        <w:t>8. Movimentar estoque × Realizar inventário / contagem (risco: auto-validação de operação);</w:t>
      </w:r>
    </w:p>
    <w:p>
      <w:pPr>
        <w:pStyle w:val="paragraph"/>
      </w:pPr>
      <w:r>
        <w:t>9. Cadastrar usuário no Bling × Operar o sistema diariamente (risco: auto-privilégio administrativo);</w:t>
      </w:r>
    </w:p>
    <w:p>
      <w:pPr>
        <w:pStyle w:val="paragraph"/>
      </w:pPr>
      <w:r>
        <w:t>10. Alterar perfil de outro usuário × Aprovar acesso a módulos sensíveis (risco: concentração de poder de acesso);</w:t>
      </w:r>
    </w:p>
    <w:p>
      <w:pPr>
        <w:pStyle w:val="paragraph"/>
      </w:pPr>
      <w:r>
        <w:t>11. Cadastrar produto / definir preço × Aprovar desconto comercial (risco: manipulação de preço);</w:t>
      </w:r>
    </w:p>
    <w:p>
      <w:pPr>
        <w:pStyle w:val="paragraph"/>
      </w:pPr>
      <w:r>
        <w:t>12. Operação fiscal (emitir NF) × Auditoria fiscal interna (risco: auto-auditoria fiscal);</w:t>
      </w:r>
    </w:p>
    <w:p>
      <w:pPr>
        <w:pStyle w:val="paragraph"/>
      </w:pPr>
      <w:r>
        <w:t>13. Acessar configurações de integração (API keys) × Operação financeira (pagamentos) (risco: redirecionamento via integração comprometida).</w:t>
      </w:r>
    </w:p>
    <w:p>
      <w:pPr>
        <w:pStyle w:val="paragraph"/>
      </w:pPr>
      <w:r>
        <w:rPr>
          <w:b/>
        </w:rPr>
        <w:t>Periodicidade de revisão da Matriz SoD:</w:t>
      </w:r>
    </w:p>
    <w:p>
      <w:pPr>
        <w:pStyle w:val="paragraph"/>
      </w:pPr>
      <w:r>
        <w:t>• Revisão da Matriz: semestral, conduzida pela TI em conjunto com a Diretoria;</w:t>
      </w:r>
    </w:p>
    <w:p>
      <w:pPr>
        <w:pStyle w:val="paragraph"/>
      </w:pPr>
      <w:r>
        <w:t>• Revisão de usuários ativos no Bling: trimestral, conduzida pela TI com cada Gestor de Área;</w:t>
      </w:r>
    </w:p>
    <w:p>
      <w:pPr>
        <w:pStyle w:val="paragraph"/>
      </w:pPr>
      <w:r>
        <w:t>• Revisão de contas privilegiadas no Microsoft Entra ID: trimestral, conduzida pela TI;</w:t>
      </w:r>
    </w:p>
    <w:p>
      <w:pPr>
        <w:pStyle w:val="paragraph"/>
      </w:pPr>
      <w:r>
        <w:t>• Auditoria interna de SoD: anual, conduzida pela Segurança da Informação;</w:t>
      </w:r>
    </w:p>
    <w:p>
      <w:pPr>
        <w:pStyle w:val="paragraph"/>
      </w:pPr>
      <w:r>
        <w:t>• Validação de acessos por gestor (attestation): semestral, executada pelos Gestores de Área via Microsoft Entra Identity Governance.</w:t>
      </w:r>
    </w:p>
    <w:p>
      <w:pPr>
        <w:pStyle w:val="paragraph"/>
      </w:pPr>
      <w:r>
        <w:t>Desvios identificados são documentados, comunicados à Diretoria e mitigados em prazo definido, conforme procedimento descrito na seção DISPOSIÇÕES GERAIS desta política.</w:t>
      </w:r>
    </w:p>
    <w:p>
      <w:pPr>
        <w:pStyle w:val="paragraph"/>
      </w:pPr>
      <w:r/>
    </w:p>
    <w:p w:rsidR="006A15AB" w:rsidP="02A2D00D" w:rsidRDefault="48B1D353" w14:paraId="0A0F01EF" w14:textId="44ECDAEA">
      <w:pPr>
        <w:pStyle w:val="paragraph"/>
        <w:suppressLineNumbers w:val="0"/>
        <w:bidi w:val="0"/>
        <w:spacing w:before="0" w:beforeAutospacing="off" w:after="0" w:afterAutospacing="off" w:line="240" w:lineRule="auto"/>
        <w:ind w:left="0" w:right="0"/>
        <w:jc w:val="both"/>
        <w:rPr>
          <w:rStyle w:val="normaltextrun"/>
          <w:rFonts w:ascii="Aptos" w:hAnsi="Aptos" w:eastAsia="Aptos" w:cs="Aptos"/>
          <w:b w:val="1"/>
          <w:bCs w:val="1"/>
          <w:i w:val="0"/>
          <w:iCs w:val="0"/>
        </w:rPr>
      </w:pPr>
      <w:r w:rsidRPr="02A2D00D" w:rsidR="41562F83">
        <w:rPr>
          <w:rStyle w:val="normaltextrun"/>
          <w:rFonts w:ascii="Aptos" w:hAnsi="Aptos" w:eastAsia="Aptos" w:cs="Aptos"/>
          <w:b w:val="1"/>
          <w:bCs w:val="1"/>
          <w:i w:val="0"/>
          <w:iCs w:val="0"/>
          <w:color w:val="4471C4"/>
          <w:sz w:val="28"/>
          <w:szCs w:val="28"/>
        </w:rPr>
        <w:t>R</w:t>
      </w:r>
      <w:r w:rsidRPr="02A2D00D" w:rsidR="61CBCE52">
        <w:rPr>
          <w:rStyle w:val="normaltextrun"/>
          <w:rFonts w:ascii="Aptos" w:hAnsi="Aptos" w:eastAsia="Aptos" w:cs="Aptos"/>
          <w:b w:val="1"/>
          <w:bCs w:val="1"/>
          <w:i w:val="0"/>
          <w:iCs w:val="0"/>
          <w:color w:val="4471C4"/>
          <w:sz w:val="28"/>
          <w:szCs w:val="28"/>
        </w:rPr>
        <w:t>EVISÃO DE ACESSO</w:t>
      </w:r>
      <w:r w:rsidRPr="02A2D00D" w:rsidR="41562F83">
        <w:rPr>
          <w:rStyle w:val="normaltextrun"/>
          <w:rFonts w:ascii="Aptos" w:hAnsi="Aptos" w:eastAsia="Aptos" w:cs="Aptos"/>
          <w:b w:val="1"/>
          <w:bCs w:val="1"/>
          <w:i w:val="0"/>
          <w:iCs w:val="0"/>
          <w:color w:val="4471C4"/>
          <w:sz w:val="28"/>
          <w:szCs w:val="28"/>
        </w:rPr>
        <w:t>: </w:t>
      </w:r>
    </w:p>
    <w:p w:rsidR="006A15AB" w:rsidP="02A2D00D" w:rsidRDefault="48B1D353" w14:paraId="4FFCAE66" w14:textId="68C51F0E">
      <w:pPr>
        <w:pStyle w:val="paragraph"/>
        <w:spacing w:before="0" w:beforeAutospacing="off" w:after="0" w:afterAutospacing="off"/>
        <w:ind w:left="270"/>
        <w:jc w:val="both"/>
        <w:textAlignment w:val="baseline"/>
        <w:rPr>
          <w:rStyle w:val="normaltextrun"/>
          <w:rFonts w:ascii="Aptos" w:hAnsi="Aptos" w:eastAsia="Aptos" w:cs="Aptos"/>
          <w:b w:val="1"/>
          <w:bCs w:val="1"/>
          <w:i w:val="0"/>
          <w:iCs w:val="0"/>
          <w:color w:val="4471C4"/>
          <w:sz w:val="28"/>
          <w:szCs w:val="28"/>
        </w:rPr>
      </w:pPr>
    </w:p>
    <w:p w:rsidR="006A15AB" w:rsidP="02A2D00D" w:rsidRDefault="48B1D353" w14:paraId="22A2BE27" w14:textId="000BDAA3">
      <w:pPr>
        <w:pStyle w:val="paragraph"/>
        <w:numPr>
          <w:ilvl w:val="0"/>
          <w:numId w:val="64"/>
        </w:numPr>
        <w:spacing w:before="0" w:beforeAutospacing="off" w:after="0" w:afterAutospacing="off"/>
        <w:ind w:left="270"/>
        <w:jc w:val="both"/>
        <w:textAlignment w:val="baseline"/>
        <w:rPr>
          <w:rStyle w:val="eop"/>
          <w:rFonts w:ascii="Aptos" w:hAnsi="Aptos" w:eastAsia="Aptos" w:cs="Aptos"/>
          <w:b w:val="1"/>
          <w:bCs w:val="1"/>
          <w:i w:val="0"/>
          <w:iCs w:val="0"/>
        </w:rPr>
      </w:pPr>
      <w:r w:rsidRPr="02A2D00D" w:rsidR="5ED7897D">
        <w:rPr>
          <w:rStyle w:val="eop"/>
          <w:rFonts w:ascii="Aptos" w:hAnsi="Aptos" w:eastAsia="Aptos" w:cs="Aptos"/>
          <w:b w:val="1"/>
          <w:bCs w:val="1"/>
          <w:i w:val="0"/>
          <w:iCs w:val="0"/>
        </w:rPr>
        <w:t> </w:t>
      </w:r>
      <w:r w:rsidRPr="02A2D00D" w:rsidR="53AF04AB">
        <w:rPr>
          <w:rStyle w:val="eop"/>
          <w:rFonts w:ascii="Aptos" w:hAnsi="Aptos" w:eastAsia="Aptos" w:cs="Aptos"/>
          <w:b w:val="1"/>
          <w:bCs w:val="1"/>
          <w:i w:val="0"/>
          <w:iCs w:val="0"/>
        </w:rPr>
        <w:t>O inventário de credenciais inclui os nomes, nomes de usuário (</w:t>
      </w:r>
      <w:r w:rsidRPr="02A2D00D" w:rsidR="53AF04AB">
        <w:rPr>
          <w:rStyle w:val="eop"/>
          <w:rFonts w:ascii="Aptos" w:hAnsi="Aptos" w:eastAsia="Aptos" w:cs="Aptos"/>
          <w:b w:val="1"/>
          <w:bCs w:val="1"/>
          <w:i w:val="0"/>
          <w:iCs w:val="0"/>
        </w:rPr>
        <w:t>usernames</w:t>
      </w:r>
      <w:r w:rsidRPr="02A2D00D" w:rsidR="53AF04AB">
        <w:rPr>
          <w:rStyle w:val="eop"/>
          <w:rFonts w:ascii="Aptos" w:hAnsi="Aptos" w:eastAsia="Aptos" w:cs="Aptos"/>
          <w:b w:val="1"/>
          <w:bCs w:val="1"/>
          <w:i w:val="0"/>
          <w:iCs w:val="0"/>
        </w:rPr>
        <w:t xml:space="preserve">), data de início e fim do acesso e departamento do usuário. Deve ser feito no intervalo </w:t>
      </w:r>
      <w:r w:rsidRPr="02A2D00D" w:rsidR="788DFAA2">
        <w:rPr>
          <w:rStyle w:val="eop"/>
          <w:rFonts w:ascii="Aptos" w:hAnsi="Aptos" w:eastAsia="Aptos" w:cs="Aptos"/>
          <w:b w:val="1"/>
          <w:bCs w:val="1"/>
          <w:i w:val="0"/>
          <w:iCs w:val="0"/>
        </w:rPr>
        <w:t>máximo</w:t>
      </w:r>
      <w:r w:rsidRPr="02A2D00D" w:rsidR="53AF04AB">
        <w:rPr>
          <w:rStyle w:val="eop"/>
          <w:rFonts w:ascii="Aptos" w:hAnsi="Aptos" w:eastAsia="Aptos" w:cs="Aptos"/>
          <w:b w:val="1"/>
          <w:bCs w:val="1"/>
          <w:i w:val="0"/>
          <w:iCs w:val="0"/>
        </w:rPr>
        <w:t xml:space="preserve"> de </w:t>
      </w:r>
      <w:r w:rsidRPr="02A2D00D" w:rsidR="680C9180">
        <w:rPr>
          <w:rStyle w:val="eop"/>
          <w:rFonts w:ascii="Aptos" w:hAnsi="Aptos" w:eastAsia="Aptos" w:cs="Aptos"/>
          <w:b w:val="1"/>
          <w:bCs w:val="1"/>
          <w:i w:val="0"/>
          <w:iCs w:val="0"/>
        </w:rPr>
        <w:t xml:space="preserve">90 dias </w:t>
      </w:r>
    </w:p>
    <w:p w:rsidR="5A97F69D" w:rsidP="02A2D00D" w:rsidRDefault="5A97F69D" w14:paraId="1CF7EC25" w14:textId="5649EC54">
      <w:pPr>
        <w:pStyle w:val="paragraph"/>
        <w:numPr>
          <w:ilvl w:val="0"/>
          <w:numId w:val="64"/>
        </w:numPr>
        <w:spacing w:before="0" w:beforeAutospacing="off" w:after="0" w:afterAutospacing="off"/>
        <w:ind w:left="270"/>
        <w:jc w:val="both"/>
        <w:rPr>
          <w:rStyle w:val="eop"/>
          <w:rFonts w:ascii="Aptos" w:hAnsi="Aptos" w:eastAsia="Aptos" w:cs="Aptos"/>
          <w:b w:val="1"/>
          <w:bCs w:val="1"/>
          <w:i w:val="0"/>
          <w:iCs w:val="0"/>
        </w:rPr>
      </w:pPr>
      <w:r w:rsidRPr="02A2D00D" w:rsidR="5A97F69D">
        <w:rPr>
          <w:rStyle w:val="eop"/>
          <w:rFonts w:ascii="Aptos" w:hAnsi="Aptos" w:eastAsia="Aptos" w:cs="Aptos"/>
          <w:b w:val="1"/>
          <w:bCs w:val="1"/>
          <w:i w:val="0"/>
          <w:iCs w:val="0"/>
        </w:rPr>
        <w:t>Revisão por grupos de setor</w:t>
      </w:r>
      <w:r w:rsidRPr="02A2D00D" w:rsidR="7DF35129">
        <w:rPr>
          <w:rStyle w:val="eop"/>
          <w:rFonts w:ascii="Aptos" w:hAnsi="Aptos" w:eastAsia="Aptos" w:cs="Aptos"/>
          <w:b w:val="1"/>
          <w:bCs w:val="1"/>
          <w:i w:val="0"/>
          <w:iCs w:val="0"/>
        </w:rPr>
        <w:t xml:space="preserve"> </w:t>
      </w:r>
      <w:r w:rsidRPr="02A2D00D" w:rsidR="2D938052">
        <w:rPr>
          <w:rStyle w:val="eop"/>
          <w:rFonts w:ascii="Aptos" w:hAnsi="Aptos" w:eastAsia="Aptos" w:cs="Aptos"/>
          <w:b w:val="1"/>
          <w:bCs w:val="1"/>
          <w:i w:val="0"/>
          <w:iCs w:val="0"/>
        </w:rPr>
        <w:t xml:space="preserve">exemplo (E-commerce, Comercial, Financeiro, </w:t>
      </w:r>
      <w:r w:rsidRPr="02A2D00D" w:rsidR="2D938052">
        <w:rPr>
          <w:rStyle w:val="eop"/>
          <w:rFonts w:ascii="Aptos" w:hAnsi="Aptos" w:eastAsia="Aptos" w:cs="Aptos"/>
          <w:b w:val="1"/>
          <w:bCs w:val="1"/>
          <w:i w:val="0"/>
          <w:iCs w:val="0"/>
        </w:rPr>
        <w:t>Rh...</w:t>
      </w:r>
      <w:r w:rsidRPr="02A2D00D" w:rsidR="2D938052">
        <w:rPr>
          <w:rStyle w:val="eop"/>
          <w:rFonts w:ascii="Aptos" w:hAnsi="Aptos" w:eastAsia="Aptos" w:cs="Aptos"/>
          <w:b w:val="1"/>
          <w:bCs w:val="1"/>
          <w:i w:val="0"/>
          <w:iCs w:val="0"/>
        </w:rPr>
        <w:t>)</w:t>
      </w:r>
    </w:p>
    <w:p w:rsidR="5A97F69D" w:rsidP="02A2D00D" w:rsidRDefault="5A97F69D" w14:paraId="4766B0EA" w14:textId="7F02251E">
      <w:pPr>
        <w:pStyle w:val="paragraph"/>
        <w:spacing w:before="0" w:beforeAutospacing="off" w:after="0" w:afterAutospacing="off"/>
        <w:ind w:left="270" w:hanging="0"/>
        <w:jc w:val="both"/>
        <w:rPr>
          <w:rStyle w:val="eop"/>
          <w:rFonts w:ascii="Aptos" w:hAnsi="Aptos" w:eastAsia="Aptos" w:cs="Aptos"/>
          <w:b w:val="1"/>
          <w:bCs w:val="1"/>
          <w:i w:val="0"/>
          <w:iCs w:val="0"/>
        </w:rPr>
      </w:pPr>
      <w:r w:rsidRPr="02A2D00D" w:rsidR="5A97F69D">
        <w:rPr>
          <w:rStyle w:val="eop"/>
          <w:rFonts w:ascii="Aptos" w:hAnsi="Aptos" w:eastAsia="Aptos" w:cs="Aptos"/>
          <w:b w:val="1"/>
          <w:bCs w:val="1"/>
          <w:i w:val="0"/>
          <w:iCs w:val="0"/>
        </w:rPr>
        <w:t>e grupos de segurança</w:t>
      </w:r>
      <w:r w:rsidRPr="02A2D00D" w:rsidR="095B16E8">
        <w:rPr>
          <w:rStyle w:val="eop"/>
          <w:rFonts w:ascii="Aptos" w:hAnsi="Aptos" w:eastAsia="Aptos" w:cs="Aptos"/>
          <w:b w:val="1"/>
          <w:bCs w:val="1"/>
          <w:i w:val="0"/>
          <w:iCs w:val="0"/>
        </w:rPr>
        <w:t xml:space="preserve"> ou acesso privilegiados exemplo (Diretoria</w:t>
      </w:r>
      <w:r w:rsidRPr="02A2D00D" w:rsidR="28D04A43">
        <w:rPr>
          <w:rStyle w:val="eop"/>
          <w:rFonts w:ascii="Aptos" w:hAnsi="Aptos" w:eastAsia="Aptos" w:cs="Aptos"/>
          <w:b w:val="1"/>
          <w:bCs w:val="1"/>
          <w:i w:val="0"/>
          <w:iCs w:val="0"/>
        </w:rPr>
        <w:t xml:space="preserve">, Gestores, </w:t>
      </w:r>
      <w:r w:rsidRPr="02A2D00D" w:rsidR="3A96AF3B">
        <w:rPr>
          <w:rStyle w:val="eop"/>
          <w:rFonts w:ascii="Aptos" w:hAnsi="Aptos" w:eastAsia="Aptos" w:cs="Aptos"/>
          <w:b w:val="1"/>
          <w:bCs w:val="1"/>
          <w:i w:val="0"/>
          <w:iCs w:val="0"/>
        </w:rPr>
        <w:t>Administrador de sistema</w:t>
      </w:r>
      <w:r w:rsidRPr="02A2D00D" w:rsidR="71B1E934">
        <w:rPr>
          <w:rStyle w:val="eop"/>
          <w:rFonts w:ascii="Aptos" w:hAnsi="Aptos" w:eastAsia="Aptos" w:cs="Aptos"/>
          <w:b w:val="1"/>
          <w:bCs w:val="1"/>
          <w:i w:val="0"/>
          <w:iCs w:val="0"/>
        </w:rPr>
        <w:t>s</w:t>
      </w:r>
      <w:r w:rsidRPr="02A2D00D" w:rsidR="3A96AF3B">
        <w:rPr>
          <w:rStyle w:val="eop"/>
          <w:rFonts w:ascii="Aptos" w:hAnsi="Aptos" w:eastAsia="Aptos" w:cs="Aptos"/>
          <w:b w:val="1"/>
          <w:bCs w:val="1"/>
          <w:i w:val="0"/>
          <w:iCs w:val="0"/>
        </w:rPr>
        <w:t>)</w:t>
      </w:r>
    </w:p>
    <w:p w:rsidR="2E6ADBE8" w:rsidP="02A2D00D" w:rsidRDefault="2E6ADBE8" w14:paraId="1BA8437D" w14:textId="5EF27C12">
      <w:pPr>
        <w:pStyle w:val="paragraph"/>
        <w:numPr>
          <w:ilvl w:val="0"/>
          <w:numId w:val="64"/>
        </w:numPr>
        <w:spacing w:before="0" w:beforeAutospacing="off" w:after="0" w:afterAutospacing="off"/>
        <w:ind w:left="270"/>
        <w:jc w:val="both"/>
        <w:rPr>
          <w:rStyle w:val="eop"/>
          <w:rFonts w:ascii="Aptos" w:hAnsi="Aptos" w:eastAsia="Aptos" w:cs="Aptos"/>
          <w:b w:val="1"/>
          <w:bCs w:val="1"/>
          <w:i w:val="0"/>
          <w:iCs w:val="0"/>
        </w:rPr>
      </w:pPr>
      <w:r w:rsidRPr="02A2D00D" w:rsidR="2E6ADBE8">
        <w:rPr>
          <w:rStyle w:val="eop"/>
          <w:rFonts w:ascii="Aptos" w:hAnsi="Aptos" w:eastAsia="Aptos" w:cs="Aptos"/>
          <w:b w:val="1"/>
          <w:bCs w:val="1"/>
          <w:i w:val="0"/>
          <w:iCs w:val="0"/>
        </w:rPr>
        <w:t xml:space="preserve">Método </w:t>
      </w:r>
      <w:r w:rsidRPr="02A2D00D" w:rsidR="6115A029">
        <w:rPr>
          <w:rStyle w:val="eop"/>
          <w:rFonts w:ascii="Aptos" w:hAnsi="Aptos" w:eastAsia="Aptos" w:cs="Aptos"/>
          <w:b w:val="1"/>
          <w:bCs w:val="1"/>
          <w:i w:val="0"/>
          <w:iCs w:val="0"/>
        </w:rPr>
        <w:t xml:space="preserve">utilizados </w:t>
      </w:r>
      <w:r w:rsidRPr="02A2D00D" w:rsidR="2B765166">
        <w:rPr>
          <w:rStyle w:val="eop"/>
          <w:rFonts w:ascii="Aptos" w:hAnsi="Aptos" w:eastAsia="Aptos" w:cs="Aptos"/>
          <w:b w:val="1"/>
          <w:bCs w:val="1"/>
          <w:i w:val="0"/>
          <w:iCs w:val="0"/>
        </w:rPr>
        <w:t>Análise</w:t>
      </w:r>
      <w:r w:rsidRPr="02A2D00D" w:rsidR="6115A029">
        <w:rPr>
          <w:rStyle w:val="eop"/>
          <w:rFonts w:ascii="Aptos" w:hAnsi="Aptos" w:eastAsia="Aptos" w:cs="Aptos"/>
          <w:b w:val="1"/>
          <w:bCs w:val="1"/>
          <w:i w:val="0"/>
          <w:iCs w:val="0"/>
        </w:rPr>
        <w:t xml:space="preserve"> de acesso com ferramenta Microsoft </w:t>
      </w:r>
      <w:r w:rsidRPr="02A2D00D" w:rsidR="51EB6587">
        <w:rPr>
          <w:rStyle w:val="eop"/>
          <w:rFonts w:ascii="Aptos" w:hAnsi="Aptos" w:eastAsia="Aptos" w:cs="Aptos"/>
          <w:b w:val="1"/>
          <w:bCs w:val="1"/>
          <w:i w:val="0"/>
          <w:iCs w:val="0"/>
        </w:rPr>
        <w:t>E</w:t>
      </w:r>
      <w:r w:rsidRPr="02A2D00D" w:rsidR="6115A029">
        <w:rPr>
          <w:rStyle w:val="eop"/>
          <w:rFonts w:ascii="Aptos" w:hAnsi="Aptos" w:eastAsia="Aptos" w:cs="Aptos"/>
          <w:b w:val="1"/>
          <w:bCs w:val="1"/>
          <w:i w:val="0"/>
          <w:iCs w:val="0"/>
        </w:rPr>
        <w:t xml:space="preserve">ntra </w:t>
      </w:r>
      <w:r w:rsidRPr="02A2D00D" w:rsidR="19DCD9BC">
        <w:rPr>
          <w:rStyle w:val="eop"/>
          <w:rFonts w:ascii="Aptos" w:hAnsi="Aptos" w:eastAsia="Aptos" w:cs="Aptos"/>
          <w:b w:val="1"/>
          <w:bCs w:val="1"/>
          <w:i w:val="0"/>
          <w:iCs w:val="0"/>
        </w:rPr>
        <w:t>(</w:t>
      </w:r>
      <w:r w:rsidRPr="02A2D00D" w:rsidR="19DCD9BC">
        <w:rPr>
          <w:rStyle w:val="eop"/>
          <w:rFonts w:ascii="Aptos" w:hAnsi="Aptos" w:eastAsia="Aptos" w:cs="Aptos"/>
          <w:b w:val="1"/>
          <w:bCs w:val="1"/>
          <w:i w:val="0"/>
          <w:iCs w:val="0"/>
        </w:rPr>
        <w:t>Indentity</w:t>
      </w:r>
      <w:r w:rsidRPr="02A2D00D" w:rsidR="19DCD9BC">
        <w:rPr>
          <w:rStyle w:val="eop"/>
          <w:rFonts w:ascii="Aptos" w:hAnsi="Aptos" w:eastAsia="Aptos" w:cs="Aptos"/>
          <w:b w:val="1"/>
          <w:bCs w:val="1"/>
          <w:i w:val="0"/>
          <w:iCs w:val="0"/>
        </w:rPr>
        <w:t xml:space="preserve"> Governance)</w:t>
      </w:r>
    </w:p>
    <w:p w:rsidR="19DCD9BC" w:rsidP="02A2D00D" w:rsidRDefault="19DCD9BC" w14:paraId="79BB555A" w14:textId="6F40521F">
      <w:pPr>
        <w:pStyle w:val="paragraph"/>
        <w:numPr>
          <w:ilvl w:val="0"/>
          <w:numId w:val="64"/>
        </w:numPr>
        <w:spacing w:before="0" w:beforeAutospacing="off" w:after="0" w:afterAutospacing="off"/>
        <w:ind w:left="270"/>
        <w:jc w:val="both"/>
        <w:rPr>
          <w:rStyle w:val="eop"/>
          <w:rFonts w:ascii="Aptos" w:hAnsi="Aptos" w:eastAsia="Aptos" w:cs="Aptos"/>
          <w:b w:val="1"/>
          <w:bCs w:val="1"/>
          <w:i w:val="0"/>
          <w:iCs w:val="0"/>
        </w:rPr>
      </w:pPr>
      <w:r w:rsidRPr="02A2D00D" w:rsidR="19DCD9BC">
        <w:rPr>
          <w:rStyle w:val="eop"/>
          <w:rFonts w:ascii="Aptos" w:hAnsi="Aptos" w:eastAsia="Aptos" w:cs="Aptos"/>
          <w:b w:val="1"/>
          <w:bCs w:val="1"/>
          <w:i w:val="0"/>
          <w:iCs w:val="0"/>
        </w:rPr>
        <w:t xml:space="preserve">Por política a Microsoft Entra envia um </w:t>
      </w:r>
      <w:r w:rsidRPr="02A2D00D" w:rsidR="0C09D544">
        <w:rPr>
          <w:rStyle w:val="eop"/>
          <w:rFonts w:ascii="Aptos" w:hAnsi="Aptos" w:eastAsia="Aptos" w:cs="Aptos"/>
          <w:b w:val="1"/>
          <w:bCs w:val="1"/>
          <w:i w:val="0"/>
          <w:iCs w:val="0"/>
        </w:rPr>
        <w:t>e-mail a</w:t>
      </w:r>
      <w:r w:rsidRPr="02A2D00D" w:rsidR="19DCD9BC">
        <w:rPr>
          <w:rStyle w:val="eop"/>
          <w:rFonts w:ascii="Aptos" w:hAnsi="Aptos" w:eastAsia="Aptos" w:cs="Aptos"/>
          <w:b w:val="1"/>
          <w:bCs w:val="1"/>
          <w:i w:val="0"/>
          <w:iCs w:val="0"/>
        </w:rPr>
        <w:t xml:space="preserve"> cada 90 dias para validar </w:t>
      </w:r>
      <w:r w:rsidRPr="02A2D00D" w:rsidR="5BAF9F85">
        <w:rPr>
          <w:rStyle w:val="eop"/>
          <w:rFonts w:ascii="Aptos" w:hAnsi="Aptos" w:eastAsia="Aptos" w:cs="Aptos"/>
          <w:b w:val="1"/>
          <w:bCs w:val="1"/>
          <w:i w:val="0"/>
          <w:iCs w:val="0"/>
        </w:rPr>
        <w:t>d</w:t>
      </w:r>
      <w:r w:rsidRPr="02A2D00D" w:rsidR="19DCD9BC">
        <w:rPr>
          <w:rStyle w:val="eop"/>
          <w:rFonts w:ascii="Aptos" w:hAnsi="Aptos" w:eastAsia="Aptos" w:cs="Aptos"/>
          <w:b w:val="1"/>
          <w:bCs w:val="1"/>
          <w:i w:val="0"/>
          <w:iCs w:val="0"/>
        </w:rPr>
        <w:t xml:space="preserve">os </w:t>
      </w:r>
      <w:r w:rsidRPr="02A2D00D" w:rsidR="1A62F4B9">
        <w:rPr>
          <w:rStyle w:val="eop"/>
          <w:rFonts w:ascii="Aptos" w:hAnsi="Aptos" w:eastAsia="Aptos" w:cs="Aptos"/>
          <w:b w:val="1"/>
          <w:bCs w:val="1"/>
          <w:i w:val="0"/>
          <w:iCs w:val="0"/>
        </w:rPr>
        <w:t>membros</w:t>
      </w:r>
      <w:r w:rsidRPr="02A2D00D" w:rsidR="283ED938">
        <w:rPr>
          <w:rStyle w:val="eop"/>
          <w:rFonts w:ascii="Aptos" w:hAnsi="Aptos" w:eastAsia="Aptos" w:cs="Aptos"/>
          <w:b w:val="1"/>
          <w:bCs w:val="1"/>
          <w:i w:val="0"/>
          <w:iCs w:val="0"/>
        </w:rPr>
        <w:t xml:space="preserve"> </w:t>
      </w:r>
      <w:r w:rsidRPr="02A2D00D" w:rsidR="6BE69D4A">
        <w:rPr>
          <w:rStyle w:val="eop"/>
          <w:rFonts w:ascii="Aptos" w:hAnsi="Aptos" w:eastAsia="Aptos" w:cs="Aptos"/>
          <w:b w:val="1"/>
          <w:bCs w:val="1"/>
          <w:i w:val="0"/>
          <w:iCs w:val="0"/>
        </w:rPr>
        <w:t>dos grupos</w:t>
      </w:r>
      <w:r w:rsidRPr="02A2D00D" w:rsidR="19DCD9BC">
        <w:rPr>
          <w:rStyle w:val="eop"/>
          <w:rFonts w:ascii="Aptos" w:hAnsi="Aptos" w:eastAsia="Aptos" w:cs="Aptos"/>
          <w:b w:val="1"/>
          <w:bCs w:val="1"/>
          <w:i w:val="0"/>
          <w:iCs w:val="0"/>
        </w:rPr>
        <w:t xml:space="preserve"> </w:t>
      </w:r>
      <w:r w:rsidRPr="02A2D00D" w:rsidR="3730FFAD">
        <w:rPr>
          <w:rStyle w:val="eop"/>
          <w:rFonts w:ascii="Aptos" w:hAnsi="Aptos" w:eastAsia="Aptos" w:cs="Aptos"/>
          <w:b w:val="1"/>
          <w:bCs w:val="1"/>
          <w:i w:val="0"/>
          <w:iCs w:val="0"/>
        </w:rPr>
        <w:t xml:space="preserve">e acessos a aplicativos corporativos. </w:t>
      </w:r>
    </w:p>
    <w:p w:rsidR="006A15AB" w:rsidP="02A2D00D" w:rsidRDefault="006A15AB" w14:paraId="3728C089" w14:textId="6A9CF8C8">
      <w:pPr>
        <w:pStyle w:val="paragraph"/>
        <w:spacing w:before="0" w:beforeAutospacing="off" w:after="0" w:afterAutospacing="off"/>
        <w:ind w:left="270" w:firstLine="0"/>
        <w:jc w:val="both"/>
        <w:rPr>
          <w:rStyle w:val="eop"/>
          <w:rFonts w:ascii="Aptos" w:hAnsi="Aptos" w:eastAsia="Aptos" w:cs="Aptos"/>
          <w:b w:val="1"/>
          <w:bCs w:val="1"/>
          <w:i w:val="0"/>
          <w:iCs w:val="0"/>
        </w:rPr>
      </w:pPr>
    </w:p>
    <w:p w:rsidR="006A15AB" w:rsidP="02A2D00D" w:rsidRDefault="006A15AB" w14:paraId="0C8379C8" w14:textId="7567F041">
      <w:pPr>
        <w:pStyle w:val="paragraph"/>
        <w:suppressLineNumbers w:val="0"/>
        <w:bidi w:val="0"/>
        <w:spacing w:before="0" w:beforeAutospacing="off" w:after="0" w:afterAutospacing="off" w:line="240" w:lineRule="auto"/>
        <w:ind w:left="0" w:right="0"/>
        <w:jc w:val="both"/>
        <w:rPr>
          <w:rStyle w:val="normaltextrun"/>
          <w:rFonts w:ascii="Aptos" w:hAnsi="Aptos" w:eastAsia="Aptos" w:cs="Aptos"/>
          <w:b w:val="1"/>
          <w:bCs w:val="1"/>
          <w:i w:val="0"/>
          <w:iCs w:val="0"/>
          <w:color w:val="4471C4"/>
          <w:sz w:val="28"/>
          <w:szCs w:val="28"/>
        </w:rPr>
      </w:pPr>
      <w:r w:rsidRPr="02A2D00D" w:rsidR="2488C116">
        <w:rPr>
          <w:rStyle w:val="normaltextrun"/>
          <w:rFonts w:ascii="Aptos" w:hAnsi="Aptos" w:eastAsia="Aptos" w:cs="Aptos"/>
          <w:b w:val="1"/>
          <w:bCs w:val="1"/>
          <w:i w:val="0"/>
          <w:iCs w:val="0"/>
          <w:color w:val="4471C4"/>
          <w:sz w:val="28"/>
          <w:szCs w:val="28"/>
        </w:rPr>
        <w:t>DISPOSIÇÕES GERAIS</w:t>
      </w:r>
    </w:p>
    <w:p w:rsidR="006A15AB" w:rsidP="02A2D00D" w:rsidRDefault="006A15AB" w14:paraId="4BABCB2C" w14:textId="492543D0">
      <w:pPr>
        <w:pStyle w:val="paragraph"/>
        <w:suppressLineNumbers w:val="0"/>
        <w:bidi w:val="0"/>
        <w:spacing w:before="0" w:beforeAutospacing="off" w:after="0" w:afterAutospacing="off" w:line="240" w:lineRule="auto"/>
        <w:ind w:left="270" w:right="0"/>
        <w:jc w:val="both"/>
        <w:rPr>
          <w:rStyle w:val="eop"/>
          <w:rFonts w:ascii="Aptos" w:hAnsi="Aptos" w:eastAsia="Aptos" w:cs="Aptos"/>
          <w:b w:val="1"/>
          <w:bCs w:val="1"/>
          <w:i w:val="0"/>
          <w:iCs w:val="0"/>
        </w:rPr>
      </w:pPr>
    </w:p>
    <w:p w:rsidR="006A15AB" w:rsidP="02A2D00D" w:rsidRDefault="006A15AB" w14:paraId="11456C41" w14:textId="3B1EAEBF">
      <w:pPr>
        <w:pStyle w:val="paragraph"/>
        <w:numPr>
          <w:ilvl w:val="0"/>
          <w:numId w:val="63"/>
        </w:numPr>
        <w:suppressLineNumbers w:val="0"/>
        <w:bidi w:val="0"/>
        <w:spacing w:before="0" w:beforeAutospacing="off" w:after="0" w:afterAutospacing="off" w:line="240" w:lineRule="auto"/>
        <w:ind w:left="270" w:right="0"/>
        <w:jc w:val="both"/>
        <w:rPr>
          <w:rStyle w:val="eop"/>
          <w:rFonts w:ascii="Aptos" w:hAnsi="Aptos" w:eastAsia="Aptos" w:cs="Aptos"/>
          <w:b w:val="1"/>
          <w:bCs w:val="1"/>
          <w:i w:val="0"/>
          <w:iCs w:val="0"/>
        </w:rPr>
      </w:pPr>
      <w:r w:rsidRPr="02A2D00D" w:rsidR="2488C116">
        <w:rPr>
          <w:rStyle w:val="eop"/>
          <w:rFonts w:ascii="Aptos" w:hAnsi="Aptos" w:eastAsia="Aptos" w:cs="Aptos"/>
          <w:b w:val="1"/>
          <w:bCs w:val="1"/>
          <w:i w:val="0"/>
          <w:iCs w:val="0"/>
        </w:rPr>
        <w:t>Os incidentes que afetem a Segurança das Informações, assim como o descumprimento da Política de Segurança da Informação e Normas de Segurança devem ser obrigatoriamente comunicados pelos usuários ao Setor responsável pela Tecnologia da Informação.</w:t>
      </w:r>
    </w:p>
    <w:p w:rsidR="006A15AB" w:rsidP="02A2D00D" w:rsidRDefault="006A15AB" w14:paraId="3CD5FA4D" w14:textId="6B44F6AF">
      <w:pPr>
        <w:pStyle w:val="paragraph"/>
        <w:numPr>
          <w:ilvl w:val="0"/>
          <w:numId w:val="63"/>
        </w:numPr>
        <w:suppressLineNumbers w:val="0"/>
        <w:bidi w:val="0"/>
        <w:spacing w:before="0" w:beforeAutospacing="off" w:after="0" w:afterAutospacing="off" w:line="240" w:lineRule="auto"/>
        <w:ind w:left="270" w:right="0"/>
        <w:jc w:val="both"/>
        <w:rPr>
          <w:rStyle w:val="eop"/>
          <w:rFonts w:ascii="Aptos" w:hAnsi="Aptos" w:eastAsia="Aptos" w:cs="Aptos"/>
          <w:b w:val="1"/>
          <w:bCs w:val="1"/>
          <w:i w:val="0"/>
          <w:iCs w:val="0"/>
        </w:rPr>
      </w:pPr>
      <w:r w:rsidRPr="02A2D00D" w:rsidR="2488C116">
        <w:rPr>
          <w:rStyle w:val="eop"/>
          <w:rFonts w:ascii="Aptos" w:hAnsi="Aptos" w:eastAsia="Aptos" w:cs="Aptos"/>
          <w:b w:val="1"/>
          <w:bCs w:val="1"/>
          <w:i w:val="0"/>
          <w:iCs w:val="0"/>
        </w:rPr>
        <w:t>Quando houver suspeita de quebra da segurança da informação que exponha ao risco os serviços ou recursos de tecnologia, o Setor responsável pela Tecnologia da Informação fará a investigação, podendo interromper temporariamente o serviço afetado, sem prévia autorização.</w:t>
      </w:r>
    </w:p>
    <w:p w:rsidR="006A15AB" w:rsidP="02A2D00D" w:rsidRDefault="006A15AB" w14:paraId="52470182" w14:textId="673FC5C4">
      <w:pPr>
        <w:pStyle w:val="paragraph"/>
        <w:numPr>
          <w:ilvl w:val="0"/>
          <w:numId w:val="63"/>
        </w:numPr>
        <w:suppressLineNumbers w:val="0"/>
        <w:bidi w:val="0"/>
        <w:spacing w:before="0" w:beforeAutospacing="off" w:after="0" w:afterAutospacing="off" w:line="240" w:lineRule="auto"/>
        <w:ind w:left="270" w:right="0"/>
        <w:jc w:val="both"/>
        <w:rPr>
          <w:rStyle w:val="eop"/>
          <w:rFonts w:ascii="Aptos" w:hAnsi="Aptos" w:eastAsia="Aptos" w:cs="Aptos"/>
          <w:b w:val="1"/>
          <w:bCs w:val="1"/>
          <w:i w:val="0"/>
          <w:iCs w:val="0"/>
        </w:rPr>
      </w:pPr>
      <w:r w:rsidRPr="02A2D00D" w:rsidR="2488C116">
        <w:rPr>
          <w:rStyle w:val="eop"/>
          <w:rFonts w:ascii="Aptos" w:hAnsi="Aptos" w:eastAsia="Aptos" w:cs="Aptos"/>
          <w:b w:val="1"/>
          <w:bCs w:val="1"/>
          <w:i w:val="0"/>
          <w:iCs w:val="0"/>
        </w:rPr>
        <w:t>Nos casos em que o ator da quebra de segurança for um usuário, o Setor responsável pela Tecnologia da Informação</w:t>
      </w:r>
      <w:r w:rsidRPr="02A2D00D" w:rsidR="2A3E50CA">
        <w:rPr>
          <w:rStyle w:val="eop"/>
          <w:rFonts w:ascii="Aptos" w:hAnsi="Aptos" w:eastAsia="Aptos" w:cs="Aptos"/>
          <w:b w:val="1"/>
          <w:bCs w:val="1"/>
          <w:i w:val="0"/>
          <w:iCs w:val="0"/>
        </w:rPr>
        <w:t xml:space="preserve"> </w:t>
      </w:r>
      <w:r w:rsidRPr="02A2D00D" w:rsidR="2488C116">
        <w:rPr>
          <w:rStyle w:val="eop"/>
          <w:rFonts w:ascii="Aptos" w:hAnsi="Aptos" w:eastAsia="Aptos" w:cs="Aptos"/>
          <w:b w:val="1"/>
          <w:bCs w:val="1"/>
          <w:i w:val="0"/>
          <w:iCs w:val="0"/>
        </w:rPr>
        <w:t>comunicará os resultados ao superior imediato do mesmo para adoção de medidas cabíveis.</w:t>
      </w:r>
    </w:p>
    <w:p w:rsidR="006A15AB" w:rsidP="02A2D00D" w:rsidRDefault="006A15AB" w14:paraId="14CF7B3C" w14:textId="2A2F6941">
      <w:pPr>
        <w:pStyle w:val="paragraph"/>
        <w:numPr>
          <w:ilvl w:val="0"/>
          <w:numId w:val="63"/>
        </w:numPr>
        <w:suppressLineNumbers w:val="0"/>
        <w:bidi w:val="0"/>
        <w:spacing w:before="0" w:beforeAutospacing="off" w:after="0" w:afterAutospacing="off" w:line="240" w:lineRule="auto"/>
        <w:ind w:left="270" w:right="0"/>
        <w:jc w:val="both"/>
        <w:rPr>
          <w:rStyle w:val="eop"/>
          <w:rFonts w:ascii="Aptos" w:hAnsi="Aptos" w:eastAsia="Aptos" w:cs="Aptos"/>
          <w:b w:val="1"/>
          <w:bCs w:val="1"/>
          <w:i w:val="0"/>
          <w:iCs w:val="0"/>
        </w:rPr>
      </w:pPr>
      <w:r w:rsidRPr="02A2D00D" w:rsidR="2488C116">
        <w:rPr>
          <w:rStyle w:val="eop"/>
          <w:rFonts w:ascii="Aptos" w:hAnsi="Aptos" w:eastAsia="Aptos" w:cs="Aptos"/>
          <w:b w:val="1"/>
          <w:bCs w:val="1"/>
          <w:i w:val="0"/>
          <w:iCs w:val="0"/>
        </w:rPr>
        <w:t xml:space="preserve">Ações que violem a </w:t>
      </w:r>
      <w:r w:rsidRPr="02A2D00D" w:rsidR="73ACCA9B">
        <w:rPr>
          <w:rStyle w:val="eop"/>
          <w:rFonts w:ascii="Aptos" w:hAnsi="Aptos" w:eastAsia="Aptos" w:cs="Aptos"/>
          <w:b w:val="1"/>
          <w:bCs w:val="1"/>
          <w:i w:val="0"/>
          <w:iCs w:val="0"/>
        </w:rPr>
        <w:t>PSI</w:t>
      </w:r>
      <w:r w:rsidRPr="02A2D00D" w:rsidR="2488C116">
        <w:rPr>
          <w:rStyle w:val="eop"/>
          <w:rFonts w:ascii="Aptos" w:hAnsi="Aptos" w:eastAsia="Aptos" w:cs="Aptos"/>
          <w:b w:val="1"/>
          <w:bCs w:val="1"/>
          <w:i w:val="0"/>
          <w:iCs w:val="0"/>
        </w:rPr>
        <w:t xml:space="preserve"> ou que quebrem os controles de Segurança da Informação serão passíveis de sansões civis, penais e administrativas, conforme a legislação em vigor, que podem ser aplicadas isoladamente ou cumulativamente.</w:t>
      </w:r>
    </w:p>
    <w:p w:rsidR="006A15AB" w:rsidP="02A2D00D" w:rsidRDefault="006A15AB" w14:paraId="37A2B3DE" w14:textId="69F854FF">
      <w:pPr>
        <w:pStyle w:val="paragraph"/>
        <w:numPr>
          <w:ilvl w:val="0"/>
          <w:numId w:val="63"/>
        </w:numPr>
        <w:suppressLineNumbers w:val="0"/>
        <w:bidi w:val="0"/>
        <w:spacing w:before="0" w:beforeAutospacing="off" w:after="0" w:afterAutospacing="off" w:line="240" w:lineRule="auto"/>
        <w:ind w:left="270" w:right="0"/>
        <w:jc w:val="both"/>
        <w:rPr>
          <w:rStyle w:val="eop"/>
          <w:rFonts w:ascii="Aptos" w:hAnsi="Aptos" w:eastAsia="Aptos" w:cs="Aptos"/>
          <w:b w:val="1"/>
          <w:bCs w:val="1"/>
          <w:i w:val="0"/>
          <w:iCs w:val="0"/>
        </w:rPr>
      </w:pPr>
      <w:r w:rsidRPr="02A2D00D" w:rsidR="2488C116">
        <w:rPr>
          <w:rStyle w:val="eop"/>
          <w:rFonts w:ascii="Aptos" w:hAnsi="Aptos" w:eastAsia="Aptos" w:cs="Aptos"/>
          <w:b w:val="1"/>
          <w:bCs w:val="1"/>
          <w:i w:val="0"/>
          <w:iCs w:val="0"/>
        </w:rPr>
        <w:t>Coordenação-Geral de Privacidade</w:t>
      </w:r>
    </w:p>
    <w:p w:rsidR="006A15AB" w:rsidP="02A2D00D" w:rsidRDefault="006A15AB" w14:paraId="0FF02534" w14:textId="29964F86">
      <w:pPr>
        <w:pStyle w:val="paragraph"/>
        <w:numPr>
          <w:ilvl w:val="0"/>
          <w:numId w:val="63"/>
        </w:numPr>
        <w:suppressLineNumbers w:val="0"/>
        <w:bidi w:val="0"/>
        <w:spacing w:before="0" w:beforeAutospacing="off" w:after="0" w:afterAutospacing="off" w:line="240" w:lineRule="auto"/>
        <w:ind w:left="270" w:right="0"/>
        <w:jc w:val="both"/>
        <w:rPr>
          <w:rStyle w:val="eop"/>
          <w:rFonts w:ascii="Aptos" w:hAnsi="Aptos" w:eastAsia="Aptos" w:cs="Aptos"/>
          <w:b w:val="1"/>
          <w:bCs w:val="1"/>
          <w:i w:val="0"/>
          <w:iCs w:val="0"/>
        </w:rPr>
      </w:pPr>
      <w:r w:rsidRPr="02A2D00D" w:rsidR="2488C116">
        <w:rPr>
          <w:rStyle w:val="eop"/>
          <w:rFonts w:ascii="Aptos" w:hAnsi="Aptos" w:eastAsia="Aptos" w:cs="Aptos"/>
          <w:b w:val="1"/>
          <w:bCs w:val="1"/>
          <w:i w:val="0"/>
          <w:iCs w:val="0"/>
        </w:rPr>
        <w:t xml:space="preserve">Processo administrativo disciplinar específico deverá ser instaurado para apurar as ações que constituem em quebra das diretrizes impostas por esta </w:t>
      </w:r>
      <w:r w:rsidRPr="02A2D00D" w:rsidR="2488C116">
        <w:rPr>
          <w:rStyle w:val="eop"/>
          <w:rFonts w:ascii="Aptos" w:hAnsi="Aptos" w:eastAsia="Aptos" w:cs="Aptos"/>
          <w:b w:val="1"/>
          <w:bCs w:val="1"/>
          <w:i w:val="0"/>
          <w:iCs w:val="0"/>
        </w:rPr>
        <w:t>Norma.</w:t>
      </w:r>
    </w:p>
    <w:p w:rsidR="006A15AB" w:rsidP="02A2D00D" w:rsidRDefault="006A15AB" w14:paraId="6AFEB000" w14:textId="622ED738">
      <w:pPr>
        <w:pStyle w:val="paragraph"/>
        <w:numPr>
          <w:ilvl w:val="0"/>
          <w:numId w:val="63"/>
        </w:numPr>
        <w:suppressLineNumbers w:val="0"/>
        <w:bidi w:val="0"/>
        <w:spacing w:before="0" w:beforeAutospacing="off" w:after="0" w:afterAutospacing="off" w:line="240" w:lineRule="auto"/>
        <w:ind w:left="270" w:right="0"/>
        <w:jc w:val="both"/>
        <w:rPr>
          <w:rStyle w:val="eop"/>
          <w:rFonts w:ascii="Aptos" w:hAnsi="Aptos" w:eastAsia="Aptos" w:cs="Aptos"/>
          <w:b w:val="1"/>
          <w:bCs w:val="1"/>
          <w:i w:val="0"/>
          <w:iCs w:val="0"/>
        </w:rPr>
      </w:pPr>
      <w:r w:rsidRPr="02A2D00D" w:rsidR="2488C116">
        <w:rPr>
          <w:rStyle w:val="eop"/>
          <w:rFonts w:ascii="Aptos" w:hAnsi="Aptos" w:eastAsia="Aptos" w:cs="Aptos"/>
          <w:b w:val="1"/>
          <w:bCs w:val="1"/>
          <w:i w:val="0"/>
          <w:iCs w:val="0"/>
        </w:rPr>
        <w:t xml:space="preserve">A resolução de casos de violação/transgressões omissos nas legislações correlatas será resolvida pelo Comitê de Segurança da Informação - CSI do </w:t>
      </w:r>
      <w:r w:rsidRPr="02A2D00D" w:rsidR="5ADEAFD2">
        <w:rPr>
          <w:rStyle w:val="eop"/>
          <w:rFonts w:ascii="Aptos" w:hAnsi="Aptos" w:eastAsia="Aptos" w:cs="Aptos"/>
          <w:b w:val="1"/>
          <w:bCs w:val="1"/>
          <w:i w:val="0"/>
          <w:iCs w:val="0"/>
        </w:rPr>
        <w:t>Grupo Maju Personalizados</w:t>
      </w:r>
      <w:r w:rsidRPr="02A2D00D" w:rsidR="2488C116">
        <w:rPr>
          <w:rStyle w:val="eop"/>
          <w:rFonts w:ascii="Aptos" w:hAnsi="Aptos" w:eastAsia="Aptos" w:cs="Aptos"/>
          <w:b w:val="1"/>
          <w:bCs w:val="1"/>
          <w:i w:val="0"/>
          <w:iCs w:val="0"/>
        </w:rPr>
        <w:t>.</w:t>
      </w:r>
    </w:p>
    <w:p w:rsidR="006A15AB" w:rsidP="02A2D00D" w:rsidRDefault="006A15AB" w14:paraId="64004CF0" w14:textId="09F471EB">
      <w:pPr>
        <w:pStyle w:val="paragraph"/>
        <w:numPr>
          <w:ilvl w:val="0"/>
          <w:numId w:val="63"/>
        </w:numPr>
        <w:suppressLineNumbers w:val="0"/>
        <w:bidi w:val="0"/>
        <w:spacing w:before="0" w:beforeAutospacing="off" w:after="0" w:afterAutospacing="off" w:line="240" w:lineRule="auto"/>
        <w:ind w:left="270" w:right="0"/>
        <w:jc w:val="both"/>
        <w:rPr>
          <w:rStyle w:val="eop"/>
          <w:rFonts w:ascii="Aptos" w:hAnsi="Aptos" w:eastAsia="Aptos" w:cs="Aptos"/>
          <w:b w:val="1"/>
          <w:bCs w:val="1"/>
          <w:i w:val="0"/>
          <w:iCs w:val="0"/>
        </w:rPr>
      </w:pPr>
      <w:r w:rsidRPr="02A2D00D" w:rsidR="2488C116">
        <w:rPr>
          <w:rStyle w:val="eop"/>
          <w:rFonts w:ascii="Aptos" w:hAnsi="Aptos" w:eastAsia="Aptos" w:cs="Aptos"/>
          <w:b w:val="1"/>
          <w:bCs w:val="1"/>
          <w:i w:val="0"/>
          <w:iCs w:val="0"/>
        </w:rPr>
        <w:t>Esta Resolução entra em vigor na data de sua publicação.</w:t>
      </w:r>
    </w:p>
    <w:p w:rsidR="00E25412" w:rsidP="02A2D00D" w:rsidRDefault="00E25412" w14:paraId="40B23A9D" w14:textId="2FEEC650">
      <w:pPr>
        <w:ind w:left="270"/>
        <w:jc w:val="both"/>
        <w:rPr>
          <w:rFonts w:ascii="Aptos" w:hAnsi="Aptos" w:eastAsia="Aptos" w:cs="Aptos"/>
          <w:b w:val="1"/>
          <w:bCs w:val="1"/>
          <w:i w:val="0"/>
          <w:iCs w:val="0"/>
          <w:color w:val="000000"/>
        </w:rPr>
      </w:pPr>
    </w:p>
    <w:p w:rsidR="00440980" w:rsidP="02A2D00D" w:rsidRDefault="00440980" w14:paraId="0D55057B" w14:textId="6055EC0A">
      <w:pPr>
        <w:pStyle w:val="SubtituloTimbrado"/>
        <w:jc w:val="both"/>
        <w:rPr>
          <w:rFonts w:ascii="Aptos" w:hAnsi="Aptos" w:eastAsia="Aptos" w:cs="Aptos"/>
          <w:b w:val="1"/>
          <w:bCs w:val="1"/>
          <w:i w:val="0"/>
          <w:iCs w:val="0"/>
          <w:color w:val="000000" w:themeColor="text1"/>
        </w:rPr>
      </w:pPr>
    </w:p>
    <w:p w:rsidR="7C38C09F" w:rsidP="02A2D00D" w:rsidRDefault="7C38C09F" w14:paraId="507EB328" w14:textId="068F6DD9">
      <w:pPr>
        <w:pStyle w:val="paragraph"/>
        <w:spacing w:before="0" w:beforeAutospacing="off" w:after="0" w:afterAutospacing="off"/>
        <w:jc w:val="both"/>
        <w:rPr>
          <w:rStyle w:val="eop"/>
          <w:rFonts w:ascii="Aptos" w:hAnsi="Aptos" w:eastAsia="Aptos" w:cs="Aptos"/>
          <w:b w:val="1"/>
          <w:bCs w:val="1"/>
          <w:i w:val="0"/>
          <w:iCs w:val="0"/>
        </w:rPr>
      </w:pPr>
    </w:p>
    <w:p w:rsidR="092DD921" w:rsidP="02A2D00D" w:rsidRDefault="004049B1" w14:paraId="0A6355D2" w14:textId="79AA7EF2">
      <w:pPr>
        <w:pStyle w:val="paragraph"/>
        <w:spacing w:before="0" w:beforeAutospacing="off" w:after="0" w:afterAutospacing="off" w:line="360" w:lineRule="auto"/>
        <w:jc w:val="both"/>
        <w:rPr>
          <w:rFonts w:ascii="Aptos" w:hAnsi="Aptos" w:eastAsia="Aptos" w:cs="Aptos"/>
          <w:b w:val="1"/>
          <w:bCs w:val="1"/>
          <w:i w:val="0"/>
          <w:iCs w:val="0"/>
          <w:sz w:val="18"/>
          <w:szCs w:val="18"/>
        </w:rPr>
      </w:pPr>
      <w:r w:rsidRPr="02A2D00D" w:rsidR="004049B1">
        <w:rPr>
          <w:rStyle w:val="eop"/>
          <w:rFonts w:ascii="Aptos" w:hAnsi="Aptos" w:eastAsia="Aptos" w:cs="Aptos"/>
          <w:b w:val="1"/>
          <w:bCs w:val="1"/>
          <w:i w:val="0"/>
          <w:iCs w:val="0"/>
        </w:rPr>
        <w:t> </w:t>
      </w:r>
    </w:p>
    <w:tbl>
      <w:tblPr>
        <w:tblStyle w:val="TableGrid"/>
        <w:tblW w:w="0" w:type="auto"/>
        <w:tblLayout w:type="fixed"/>
        <w:tblLook w:val="06A0" w:firstRow="1" w:lastRow="0" w:firstColumn="1" w:lastColumn="0" w:noHBand="1" w:noVBand="1"/>
      </w:tblPr>
      <w:tblGrid>
        <w:gridCol w:w="2685"/>
        <w:gridCol w:w="6930"/>
      </w:tblGrid>
      <w:tr w:rsidR="00440980" w:rsidTr="02A2D00D" w14:paraId="27BA1CE0" w14:textId="77777777">
        <w:trPr>
          <w:trHeight w:val="345"/>
        </w:trPr>
        <w:tc>
          <w:tcPr>
            <w:tcW w:w="2685" w:type="dxa"/>
            <w:tcMar/>
          </w:tcPr>
          <w:p w:rsidR="12326DCF" w:rsidP="02A2D00D" w:rsidRDefault="12326DCF" w14:paraId="1E68FE55" w14:textId="2F94EF73">
            <w:pPr>
              <w:pStyle w:val="paragraph"/>
              <w:spacing w:before="0" w:beforeAutospacing="off" w:after="0" w:afterAutospacing="off"/>
              <w:jc w:val="both"/>
              <w:rPr>
                <w:rFonts w:ascii="Aptos" w:hAnsi="Aptos" w:eastAsia="Aptos" w:cs="Aptos"/>
                <w:b w:val="1"/>
                <w:bCs w:val="1"/>
                <w:i w:val="0"/>
                <w:iCs w:val="0"/>
                <w:sz w:val="18"/>
                <w:szCs w:val="18"/>
              </w:rPr>
            </w:pPr>
            <w:r w:rsidRPr="02A2D00D" w:rsidR="5AF43EDC">
              <w:rPr>
                <w:rStyle w:val="normaltextrun"/>
                <w:rFonts w:ascii="Aptos" w:hAnsi="Aptos" w:eastAsia="Aptos" w:cs="Aptos"/>
                <w:b w:val="1"/>
                <w:bCs w:val="1"/>
                <w:i w:val="0"/>
                <w:iCs w:val="0"/>
              </w:rPr>
              <w:t>Nome do Funcionário:</w:t>
            </w:r>
            <w:r w:rsidRPr="02A2D00D" w:rsidR="5AF43EDC">
              <w:rPr>
                <w:rStyle w:val="eop"/>
                <w:rFonts w:ascii="Aptos" w:hAnsi="Aptos" w:eastAsia="Aptos" w:cs="Aptos"/>
                <w:b w:val="1"/>
                <w:bCs w:val="1"/>
                <w:i w:val="0"/>
                <w:iCs w:val="0"/>
              </w:rPr>
              <w:t> </w:t>
            </w:r>
          </w:p>
        </w:tc>
        <w:tc>
          <w:tcPr>
            <w:tcW w:w="6930" w:type="dxa"/>
            <w:tcMar/>
          </w:tcPr>
          <w:p w:rsidR="00440980" w:rsidP="02A2D00D" w:rsidRDefault="00440980" w14:paraId="6647CC21" w14:textId="3362C2A2">
            <w:pPr>
              <w:pStyle w:val="paragraph"/>
              <w:jc w:val="both"/>
              <w:rPr>
                <w:rStyle w:val="eop"/>
                <w:rFonts w:ascii="Aptos" w:hAnsi="Aptos" w:eastAsia="Aptos" w:cs="Aptos"/>
                <w:b w:val="1"/>
                <w:bCs w:val="1"/>
                <w:i w:val="0"/>
                <w:iCs w:val="0"/>
              </w:rPr>
            </w:pPr>
          </w:p>
        </w:tc>
      </w:tr>
      <w:tr w:rsidR="00440980" w:rsidTr="02A2D00D" w14:paraId="37B78FD3" w14:textId="77777777">
        <w:trPr>
          <w:trHeight w:val="300"/>
        </w:trPr>
        <w:tc>
          <w:tcPr>
            <w:tcW w:w="2685" w:type="dxa"/>
            <w:tcMar/>
          </w:tcPr>
          <w:p w:rsidR="12326DCF" w:rsidP="02A2D00D" w:rsidRDefault="12326DCF" w14:paraId="2B7AB463" w14:textId="2BA268FC">
            <w:pPr>
              <w:pStyle w:val="paragraph"/>
              <w:spacing w:before="0" w:beforeAutospacing="off" w:after="0" w:afterAutospacing="off"/>
              <w:jc w:val="both"/>
              <w:rPr>
                <w:rFonts w:ascii="Aptos" w:hAnsi="Aptos" w:eastAsia="Aptos" w:cs="Aptos"/>
                <w:b w:val="1"/>
                <w:bCs w:val="1"/>
                <w:i w:val="0"/>
                <w:iCs w:val="0"/>
                <w:sz w:val="18"/>
                <w:szCs w:val="18"/>
              </w:rPr>
            </w:pPr>
            <w:r w:rsidRPr="02A2D00D" w:rsidR="5AF43EDC">
              <w:rPr>
                <w:rStyle w:val="normaltextrun"/>
                <w:rFonts w:ascii="Aptos" w:hAnsi="Aptos" w:eastAsia="Aptos" w:cs="Aptos"/>
                <w:b w:val="1"/>
                <w:bCs w:val="1"/>
                <w:i w:val="0"/>
                <w:iCs w:val="0"/>
              </w:rPr>
              <w:t>Data:</w:t>
            </w:r>
            <w:r w:rsidRPr="02A2D00D" w:rsidR="5AF43EDC">
              <w:rPr>
                <w:rStyle w:val="eop"/>
                <w:rFonts w:ascii="Aptos" w:hAnsi="Aptos" w:eastAsia="Aptos" w:cs="Aptos"/>
                <w:b w:val="1"/>
                <w:bCs w:val="1"/>
                <w:i w:val="0"/>
                <w:iCs w:val="0"/>
              </w:rPr>
              <w:t> </w:t>
            </w:r>
          </w:p>
        </w:tc>
        <w:tc>
          <w:tcPr>
            <w:tcW w:w="6930" w:type="dxa"/>
            <w:tcMar/>
          </w:tcPr>
          <w:p w:rsidR="00440980" w:rsidP="02A2D00D" w:rsidRDefault="00440980" w14:paraId="17D61E2B" w14:textId="3362C2A2">
            <w:pPr>
              <w:pStyle w:val="paragraph"/>
              <w:jc w:val="both"/>
              <w:rPr>
                <w:rStyle w:val="eop"/>
                <w:rFonts w:ascii="Aptos" w:hAnsi="Aptos" w:eastAsia="Aptos" w:cs="Aptos"/>
                <w:b w:val="1"/>
                <w:bCs w:val="1"/>
                <w:i w:val="0"/>
                <w:iCs w:val="0"/>
              </w:rPr>
            </w:pPr>
          </w:p>
        </w:tc>
      </w:tr>
    </w:tbl>
    <w:p w:rsidR="00440980" w:rsidP="02A2D00D" w:rsidRDefault="00440980" w14:paraId="2E2BF4AE" w14:textId="798DD767">
      <w:pPr>
        <w:pStyle w:val="paragraph"/>
        <w:spacing w:before="0" w:beforeAutospacing="off" w:after="0" w:afterAutospacing="off" w:line="360" w:lineRule="auto"/>
        <w:jc w:val="both"/>
        <w:rPr>
          <w:rStyle w:val="eop"/>
          <w:rFonts w:ascii="Aptos" w:hAnsi="Aptos" w:eastAsia="Aptos" w:cs="Aptos"/>
          <w:b w:val="1"/>
          <w:bCs w:val="1"/>
          <w:i w:val="0"/>
          <w:iCs w:val="0"/>
        </w:rPr>
      </w:pPr>
    </w:p>
    <w:sectPr w:rsidR="00440980" w:rsidSect="006A15AB">
      <w:headerReference w:type="default" r:id="rId12"/>
      <w:footerReference w:type="even" r:id="rId13"/>
      <w:footerReference w:type="default" r:id="rId14"/>
      <w:headerReference w:type="first" r:id="rId15"/>
      <w:footerReference w:type="first" r:id="rId16"/>
      <w:pgSz w:w="11906" w:h="16838" w:orient="portrait"/>
      <w:pgMar w:top="720" w:right="720" w:bottom="720" w:left="900" w:header="56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0664D" w:rsidP="0078713D" w:rsidRDefault="00B0664D" w14:paraId="5764AA09" w14:textId="77777777">
      <w:pPr>
        <w:spacing w:after="0" w:line="240" w:lineRule="auto"/>
      </w:pPr>
      <w:r>
        <w:separator/>
      </w:r>
    </w:p>
  </w:endnote>
  <w:endnote w:type="continuationSeparator" w:id="0">
    <w:p w:rsidR="00B0664D" w:rsidP="0078713D" w:rsidRDefault="00B0664D" w14:paraId="508222E7" w14:textId="77777777">
      <w:pPr>
        <w:spacing w:after="0" w:line="240" w:lineRule="auto"/>
      </w:pPr>
      <w:r>
        <w:continuationSeparator/>
      </w:r>
    </w:p>
  </w:endnote>
  <w:endnote w:type="continuationNotice" w:id="1">
    <w:p w:rsidR="00FD2916" w:rsidRDefault="00FD2916" w14:paraId="27F5F58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hnschrift">
    <w:panose1 w:val="020B0502040204020203"/>
    <w:charset w:val="00"/>
    <w:family w:val="swiss"/>
    <w:pitch w:val="variable"/>
    <w:sig w:usb0="A00002C7" w:usb1="00000002" w:usb2="00000000" w:usb3="00000000" w:csb0="0000019F"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005A68FF" w:rsidRDefault="00C01E8F" w14:paraId="62B1FD18" w14:textId="7DA52493">
    <w:pPr>
      <w:pStyle w:val="Footer"/>
    </w:pPr>
    <w:r>
      <w:rPr>
        <w:noProof/>
      </w:rPr>
      <mc:AlternateContent>
        <mc:Choice Requires="wps">
          <w:drawing>
            <wp:anchor distT="0" distB="0" distL="0" distR="0" simplePos="0" relativeHeight="251658242" behindDoc="0" locked="0" layoutInCell="1" allowOverlap="1" wp14:anchorId="437926FE" wp14:editId="19E463D3">
              <wp:simplePos x="635" y="635"/>
              <wp:positionH relativeFrom="page">
                <wp:align>left</wp:align>
              </wp:positionH>
              <wp:positionV relativeFrom="page">
                <wp:align>bottom</wp:align>
              </wp:positionV>
              <wp:extent cx="2324100" cy="357505"/>
              <wp:effectExtent l="0" t="0" r="0" b="0"/>
              <wp:wrapNone/>
              <wp:docPr id="35429414" name="Caixa de Texto 2" descr="Corporativo\Compartilhamento Ex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24100" cy="357505"/>
                      </a:xfrm>
                      <a:prstGeom prst="rect">
                        <a:avLst/>
                      </a:prstGeom>
                      <a:noFill/>
                      <a:ln>
                        <a:noFill/>
                      </a:ln>
                    </wps:spPr>
                    <wps:txbx>
                      <w:txbxContent>
                        <w:p w:rsidRPr="00C01E8F" w:rsidR="00C01E8F" w:rsidP="00C01E8F" w:rsidRDefault="00C01E8F" w14:paraId="2D72E657" w14:textId="2BFB6588">
                          <w:pPr>
                            <w:spacing w:after="0"/>
                            <w:rPr>
                              <w:rFonts w:ascii="Calibri" w:hAnsi="Calibri" w:eastAsia="Calibri" w:cs="Calibri"/>
                              <w:noProof/>
                              <w:color w:val="000000"/>
                              <w:sz w:val="20"/>
                              <w:szCs w:val="20"/>
                            </w:rPr>
                          </w:pPr>
                          <w:r w:rsidRPr="00C01E8F">
                            <w:rPr>
                              <w:rFonts w:ascii="Calibri" w:hAnsi="Calibri" w:eastAsia="Calibri" w:cs="Calibri"/>
                              <w:noProof/>
                              <w:color w:val="000000"/>
                              <w:sz w:val="20"/>
                              <w:szCs w:val="20"/>
                            </w:rPr>
                            <w:t>Corporativo\Compartilhamento Externo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437926FE">
              <v:stroke joinstyle="miter"/>
              <v:path gradientshapeok="t" o:connecttype="rect"/>
            </v:shapetype>
            <v:shape id="Caixa de Texto 2" style="position:absolute;margin-left:0;margin-top:0;width:183pt;height:28.15pt;z-index:251658243;visibility:visible;mso-wrap-style:none;mso-wrap-distance-left:0;mso-wrap-distance-top:0;mso-wrap-distance-right:0;mso-wrap-distance-bottom:0;mso-position-horizontal:left;mso-position-horizontal-relative:page;mso-position-vertical:bottom;mso-position-vertical-relative:page;v-text-anchor:bottom" alt="Corporativo\Compartilhamento Externo"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">
              <v:textbox style="mso-fit-shape-to-text:t" inset="20pt,0,0,15pt">
                <w:txbxContent>
                  <w:p w:rsidRPr="00C01E8F" w:rsidR="00C01E8F" w:rsidP="00C01E8F" w:rsidRDefault="00C01E8F" w14:paraId="2D72E657" w14:textId="2BFB6588">
                    <w:pPr>
                      <w:spacing w:after="0"/>
                      <w:rPr>
                        <w:rFonts w:ascii="Calibri" w:hAnsi="Calibri" w:eastAsia="Calibri" w:cs="Calibri"/>
                        <w:noProof/>
                        <w:color w:val="000000"/>
                        <w:sz w:val="20"/>
                        <w:szCs w:val="20"/>
                      </w:rPr>
                    </w:pPr>
                    <w:r w:rsidRPr="00C01E8F">
                      <w:rPr>
                        <w:rFonts w:ascii="Calibri" w:hAnsi="Calibri" w:eastAsia="Calibri" w:cs="Calibri"/>
                        <w:noProof/>
                        <w:color w:val="000000"/>
                        <w:sz w:val="20"/>
                        <w:szCs w:val="20"/>
                      </w:rPr>
                      <w:t>Corporativo\Compartilhamento Externo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13639" w:rsidRDefault="00D13639" w14:paraId="1174C97A" w14:textId="5BD493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Pr="003E060B" w:rsidR="005850DA" w:rsidP="41DC0FFE" w:rsidRDefault="003E060B" w14:paraId="7176C481" w14:textId="65DE44BB">
    <w:pPr>
      <w:jc w:val="center"/>
      <w:rPr>
        <w:b/>
        <w:bCs/>
        <w:color w:val="FFFFFF" w:themeColor="background1"/>
        <w:sz w:val="24"/>
        <w:szCs w:val="24"/>
      </w:rPr>
    </w:pPr>
    <w:r w:rsidRPr="003E060B">
      <w:rPr>
        <w:b/>
        <w:noProof/>
        <w:color w:val="FFFFFF" w:themeColor="background1"/>
        <w:sz w:val="24"/>
        <w:szCs w:val="24"/>
        <w:lang w:eastAsia="pt-BR"/>
      </w:rPr>
      <mc:AlternateContent>
        <mc:Choice Requires="wps">
          <w:drawing>
            <wp:anchor distT="0" distB="0" distL="114300" distR="114300" simplePos="0" relativeHeight="251658240" behindDoc="1" locked="0" layoutInCell="1" allowOverlap="1" wp14:anchorId="5BB55F62" wp14:editId="0B804FB3">
              <wp:simplePos x="0" y="0"/>
              <wp:positionH relativeFrom="page">
                <wp:posOffset>0</wp:posOffset>
              </wp:positionH>
              <wp:positionV relativeFrom="paragraph">
                <wp:posOffset>-245907</wp:posOffset>
              </wp:positionV>
              <wp:extent cx="7559749" cy="776177"/>
              <wp:effectExtent l="0" t="0" r="22225" b="24130"/>
              <wp:wrapNone/>
              <wp:docPr id="706" name="Retângulo 706"/>
              <wp:cNvGraphicFramePr/>
              <a:graphic xmlns:a="http://schemas.openxmlformats.org/drawingml/2006/main">
                <a:graphicData uri="http://schemas.microsoft.com/office/word/2010/wordprocessingShape">
                  <wps:wsp>
                    <wps:cNvSpPr/>
                    <wps:spPr>
                      <a:xfrm>
                        <a:off x="0" y="0"/>
                        <a:ext cx="7559749" cy="77617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clsh="http://schemas.microsoft.com/office/drawing/2020/classificationShape" xmlns:a="http://schemas.openxmlformats.org/drawingml/2006/main">
          <w:pict>
            <v:rect id="Retângulo 706" style="position:absolute;margin-left:0;margin-top:-19.35pt;width:595.25pt;height:61.1pt;z-index:-251653121;visibility:visible;mso-wrap-style:square;mso-wrap-distance-left:9pt;mso-wrap-distance-top:0;mso-wrap-distance-right:9pt;mso-wrap-distance-bottom:0;mso-position-horizontal:absolute;mso-position-horizontal-relative:page;mso-position-vertical:absolute;mso-position-vertical-relative:text;v-text-anchor:middle" o:spid="_x0000_s1026" fillcolor="#4472c4 [3204]" strokecolor="#1f3763 [1604]" strokeweight="1pt" w14:anchorId="65A04E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">
              <w10:wrap anchorx="page"/>
            </v:rect>
          </w:pict>
        </mc:Fallback>
      </mc:AlternateContent>
    </w:r>
    <w:r w:rsidRPr="41DC0FFE" w:rsidR="7C38C09F">
      <w:rPr>
        <w:b/>
        <w:bCs/>
        <w:color w:val="FFFFFF" w:themeColor="background1"/>
        <w:sz w:val="24"/>
        <w:szCs w:val="24"/>
      </w:rPr>
      <w:t>VERSÃO:1.</w:t>
    </w:r>
    <w:r w:rsidR="7C38C09F">
      <w:rPr>
        <w:b/>
        <w:bCs/>
        <w:color w:val="FFFFFF" w:themeColor="background1"/>
        <w:sz w:val="24"/>
        <w:szCs w:val="24"/>
      </w:rPr>
      <w:t>0</w:t>
    </w:r>
    <w:r w:rsidRPr="41DC0FFE" w:rsidR="7C38C09F">
      <w:rPr>
        <w:b/>
        <w:bCs/>
        <w:color w:val="FFFFFF" w:themeColor="background1"/>
        <w:sz w:val="24"/>
        <w:szCs w:val="24"/>
      </w:rPr>
      <w:t xml:space="preserve"> | </w:t>
    </w:r>
    <w:r w:rsidR="7C38C09F">
      <w:rPr>
        <w:b/>
        <w:bCs/>
        <w:color w:val="FFFFFF" w:themeColor="background1"/>
        <w:sz w:val="24"/>
        <w:szCs w:val="24"/>
      </w:rPr>
      <w:t>jun</w:t>
    </w:r>
    <w:r w:rsidRPr="41DC0FFE" w:rsidR="7C38C09F">
      <w:rPr>
        <w:b/>
        <w:bCs/>
        <w:color w:val="FFFFFF" w:themeColor="background1"/>
        <w:sz w:val="24"/>
        <w:szCs w:val="24"/>
      </w:rPr>
      <w:t>./202</w:t>
    </w:r>
    <w:r w:rsidR="7C38C09F">
      <w:rPr>
        <w:b/>
        <w:bCs/>
        <w:color w:val="FFFFFF" w:themeColor="background1"/>
        <w:sz w:val="24"/>
        <w:szCs w:val="24"/>
      </w:rPr>
      <w:t>4</w:t>
    </w:r>
    <w:r w:rsidRPr="41DC0FFE" w:rsidR="7C38C09F">
      <w:rPr>
        <w:b/>
        <w:bCs/>
        <w:color w:val="FFFFFF" w:themeColor="background1"/>
        <w:sz w:val="24"/>
        <w:szCs w:val="24"/>
      </w:rPr>
      <w:t xml:space="preserve"> | DO01</w:t>
    </w:r>
  </w:p>
  <w:p w:rsidR="005850DA" w:rsidRDefault="005850DA" w14:paraId="1A8A2E1E" w14:textId="1088F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0664D" w:rsidP="0078713D" w:rsidRDefault="00B0664D" w14:paraId="6580DC4A" w14:textId="77777777">
      <w:pPr>
        <w:spacing w:after="0" w:line="240" w:lineRule="auto"/>
      </w:pPr>
      <w:r>
        <w:separator/>
      </w:r>
    </w:p>
  </w:footnote>
  <w:footnote w:type="continuationSeparator" w:id="0">
    <w:p w:rsidR="00B0664D" w:rsidP="0078713D" w:rsidRDefault="00B0664D" w14:paraId="7C1B93F5" w14:textId="77777777">
      <w:pPr>
        <w:spacing w:after="0" w:line="240" w:lineRule="auto"/>
      </w:pPr>
      <w:r>
        <w:continuationSeparator/>
      </w:r>
    </w:p>
  </w:footnote>
  <w:footnote w:type="continuationNotice" w:id="1">
    <w:p w:rsidR="00FD2916" w:rsidRDefault="00FD2916" w14:paraId="68806D4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78713D" w:rsidP="303EFAA3" w:rsidRDefault="00440980" w14:paraId="13A18548" w14:textId="6D6D49B8">
    <w:pPr>
      <w:pStyle w:val="Header"/>
      <w:tabs>
        <w:tab w:val="clear" w:pos="4252"/>
        <w:tab w:val="clear" w:pos="8504"/>
        <w:tab w:val="center" w:pos="4678"/>
      </w:tabs>
    </w:pPr>
    <w:r w:rsidR="02A2D00D">
      <w:drawing>
        <wp:inline wp14:editId="2D48578C" wp14:anchorId="25E93F11">
          <wp:extent cx="1114425" cy="293459"/>
          <wp:effectExtent l="0" t="0" r="0" b="0"/>
          <wp:docPr id="720" name="Imagem 720" descr="Logotipo&#10;&#10;Descrição gerada automaticamente" title=""/>
          <wp:cNvGraphicFramePr>
            <a:graphicFrameLocks noChangeAspect="1"/>
          </wp:cNvGraphicFramePr>
          <a:graphic>
            <a:graphicData uri="http://schemas.openxmlformats.org/drawingml/2006/picture">
              <pic:pic>
                <pic:nvPicPr>
                  <pic:cNvPr id="0" name="Imagem 720"/>
                  <pic:cNvPicPr/>
                </pic:nvPicPr>
                <pic:blipFill>
                  <a:blip r:embed="R4a10f6cdcd9448ae">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114425" cy="293459"/>
                  </a:xfrm>
                  <a:prstGeom prst="rect">
                    <a:avLst/>
                  </a:prstGeom>
                </pic:spPr>
              </pic:pic>
            </a:graphicData>
          </a:graphic>
        </wp:inline>
      </w:drawing>
    </w:r>
    <w:r w:rsidR="02A2D00D">
      <w:rPr/>
      <w:t xml:space="preserve">                                                                          Tecnologia da</w:t>
    </w:r>
    <w:r w:rsidR="02A2D00D">
      <w:rPr/>
      <w:t xml:space="preserve"> </w:t>
    </w:r>
    <w:r w:rsidR="02A2D00D">
      <w:rPr/>
      <w:t xml:space="preserve">Informação.MJDOCTI117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304993" w:rsidP="00CC7A14" w:rsidRDefault="00B634DA" w14:paraId="1E38EE79" w14:textId="54EC32F4">
    <w:pPr>
      <w:pStyle w:val="Header"/>
      <w:jc w:val="center"/>
    </w:pPr>
    <w:r>
      <w:rPr>
        <w:noProof/>
        <w:lang w:eastAsia="pt-BR"/>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8241" behindDoc="0" locked="0" layoutInCell="1" allowOverlap="1" wp14:anchorId="2A55ADF7" wp14:editId="449AB502">
              <wp:simplePos xmlns:wp="http://schemas.openxmlformats.org/drawingml/2006/wordprocessingDrawing" x="0" y="0"/>
              <wp:positionH xmlns:wp="http://schemas.openxmlformats.org/drawingml/2006/wordprocessingDrawing" relativeFrom="page">
                <wp:align>right</wp:align>
              </wp:positionH>
              <wp:positionV xmlns:wp="http://schemas.openxmlformats.org/drawingml/2006/wordprocessingDrawing" relativeFrom="paragraph">
                <wp:posOffset>-360680</wp:posOffset>
              </wp:positionV>
              <wp:extent cx="8057064" cy="945946"/>
              <wp:effectExtent l="0" t="0" r="20320" b="26035"/>
              <wp:wrapNone xmlns:wp="http://schemas.openxmlformats.org/drawingml/2006/wordprocessingDrawing"/>
              <wp:docPr xmlns:wp="http://schemas.openxmlformats.org/drawingml/2006/wordprocessingDrawing" id="691" name="Retângulo 69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8057064" cy="945946"/>
                      </a:xfrm>
                      <a:prstGeom prst="rect">
                        <a:avLst/>
                      </a:prstGeom>
                      <a:solidFill>
                        <a:srgbClr val="003399"/>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xmlns:wp14="http://schemas.microsoft.com/office/word/2010/wordprocessingDrawing" relativeFrom="margin">
                <wp14:pctHeight>0</wp14:pctHeight>
              </wp14:sizeRelV>
            </wp:anchor>
          </w:drawing>
        </mc:Choice>
        <mc:Fallback xmlns:arto="http://schemas.microsoft.com/office/word/2006/arto" xmlns:a="http://schemas.openxmlformats.org/drawingml/2006/main"/>
      </mc:AlternateContent>
    </w:r>
  </w:p>
</w:hdr>
</file>

<file path=word/intelligence2.xml><?xml version="1.0" encoding="utf-8"?>
<int2:intelligence xmlns:int2="http://schemas.microsoft.com/office/intelligence/2020/intelligence">
  <int2:observations>
    <int2:textHash int2:hashCode="ckQNSPrU7n32YC" int2:id="G4uOKJ1c">
      <int2:state int2:type="AugLoop_Text_Critique" int2:value="Rejected"/>
    </int2:textHash>
    <int2:textHash int2:hashCode="yiByjTXwDDpMIb" int2:id="kaT9vEEj">
      <int2:state int2:type="AugLoop_Text_Critique" int2:value="Rejected"/>
    </int2:textHash>
    <int2:textHash int2:hashCode="vfoclVuEo+zRN+" int2:id="67fQQDKI">
      <int2:state int2:type="AugLoop_Text_Critique" int2:value="Rejected"/>
    </int2:textHash>
    <int2:textHash int2:hashCode="nwD62YutwTMOY3" int2:id="tsoe9JYH">
      <int2:state int2:type="AugLoop_Text_Critique" int2:value="Rejected"/>
    </int2:textHash>
    <int2:textHash int2:hashCode="MibsvmUCE6Sc0D" int2:id="lS1yqq1y">
      <int2:state int2:type="AugLoop_Text_Critique" int2:value="Rejected"/>
    </int2:textHash>
    <int2:textHash int2:hashCode="e4S5YKDcqMNTAP" int2:id="uZQXQEfX">
      <int2:state int2:type="AugLoop_Text_Critique" int2:value="Rejected"/>
    </int2:textHash>
    <int2:textHash int2:hashCode="z/pQoyyxOiQNcF" int2:id="h3K2PNLx">
      <int2:state int2:type="AugLoop_Text_Critique" int2:value="Rejected"/>
    </int2:textHash>
    <int2:textHash int2:hashCode="MPehbFGjV0HSNf" int2:id="1qnTGZrv">
      <int2:state int2:type="AugLoop_Text_Critique" int2:value="Rejected"/>
    </int2:textHash>
    <int2:textHash int2:hashCode="0JdeZ6lcHDpAkl" int2:id="wdGimVz0">
      <int2:state int2:type="AugLoop_Text_Critique" int2:value="Rejected"/>
    </int2:textHash>
    <int2:textHash int2:hashCode="5vsGIQ+vwC/XR5" int2:id="J1ngZd8W">
      <int2:state int2:type="AugLoop_Text_Critique" int2:value="Rejected"/>
    </int2:textHash>
    <int2:textHash int2:hashCode="3gT6Din5s14kkF" int2:id="8fGNYkA3">
      <int2:state int2:type="AugLoop_Text_Critique" int2:value="Rejected"/>
    </int2:textHash>
    <int2:textHash int2:hashCode="4XZ092LEEJWLjh" int2:id="T2Qajwqe">
      <int2:state int2:type="AugLoop_Text_Critique" int2:value="Rejected"/>
    </int2:textHash>
    <int2:textHash int2:hashCode="OWvkx89O3P2/vZ" int2:id="VJbyzUH2">
      <int2:state int2:type="AugLoop_Text_Critique" int2:value="Rejected"/>
    </int2:textHash>
    <int2:textHash int2:hashCode="ebpdGcw7n9t3bB" int2:id="729j47EO">
      <int2:state int2:type="AugLoop_Text_Critique" int2:value="Rejected"/>
    </int2:textHash>
    <int2:textHash int2:hashCode="g92davQ/jL7gis" int2:id="umdK4uT2">
      <int2:state int2:type="AugLoop_Text_Critique" int2:value="Rejected"/>
    </int2:textHash>
    <int2:textHash int2:hashCode="JnUvIALWBuwDjD" int2:id="tNBSvjub">
      <int2:state int2:type="AugLoop_Text_Critique" int2:value="Rejected"/>
    </int2:textHash>
    <int2:textHash int2:hashCode="kt6yeV7GglaY9t" int2:id="RFIQ9wKV">
      <int2:state int2:type="AugLoop_Text_Critique" int2:value="Rejected"/>
    </int2:textHash>
    <int2:textHash int2:hashCode="6TaTCV2MZ3QZ3Q" int2:id="wPPPegNQ">
      <int2:state int2:type="AugLoop_Text_Critique" int2:value="Rejected"/>
    </int2:textHash>
    <int2:textHash int2:hashCode="10Y0uxvs5RLZzp" int2:id="i1kLiDhT">
      <int2:state int2:type="AugLoop_Text_Critique" int2:value="Rejected"/>
    </int2:textHash>
    <int2:textHash int2:hashCode="F2k5Y4GR1aE5Nc" int2:id="MwZ3URZl">
      <int2:state int2:type="AugLoop_Text_Critique" int2:value="Rejected"/>
    </int2:textHash>
    <int2:textHash int2:hashCode="xDS/UuOZQShfL4" int2:id="FW8PUcNu">
      <int2:state int2:type="AugLoop_Text_Critique" int2:value="Rejected"/>
    </int2:textHash>
    <int2:textHash int2:hashCode="jTkvVtYWpRbOq7" int2:id="0U2STmhQ">
      <int2:state int2:type="AugLoop_Text_Critique" int2:value="Rejected"/>
    </int2:textHash>
    <int2:textHash int2:hashCode="QJErmXf9UZhoVg" int2:id="4dsKgvfP">
      <int2:state int2:type="AugLoop_Text_Critique" int2:value="Rejected"/>
    </int2:textHash>
    <int2:textHash int2:hashCode="1QB9twjR3r6KVZ" int2:id="VPVAkPKX">
      <int2:state int2:type="AugLoop_Text_Critique" int2:value="Rejected"/>
    </int2:textHash>
    <int2:textHash int2:hashCode="yqFVrfgf3dKatL" int2:id="2abFiMIP">
      <int2:state int2:type="AugLoop_Text_Critique" int2:value="Rejected"/>
    </int2:textHash>
    <int2:textHash int2:hashCode="jux7xGGAjguKKH" int2:id="FJ1SD4mr">
      <int2:state int2:type="AugLoop_Text_Critique" int2:value="Rejected"/>
    </int2:textHash>
    <int2:textHash int2:hashCode="4T/kG1wzDdkj2p" int2:id="HFxluTQY">
      <int2:state int2:type="AugLoop_Text_Critique" int2:value="Rejected"/>
    </int2:textHash>
    <int2:textHash int2:hashCode="W6ph5Mm5Pz8Ggi" int2:id="djVplfpW">
      <int2:state int2:type="AugLoop_Text_Critique" int2:value="Rejected"/>
    </int2:textHash>
    <int2:bookmark int2:bookmarkName="_Int_UAbqLmYG" int2:invalidationBookmarkName="" int2:hashCode="VPR7pF+eSB8buh" int2:id="Mi2tUO4F">
      <int2:state int2:type="WordDesignerDefaultAnnotation" int2:value="Rejected"/>
    </int2:bookmark>
    <int2:bookmark int2:bookmarkName="_Int_GVIs0zcB" int2:invalidationBookmarkName="" int2:hashCode="hl+Bam6acR46AU" int2:id="xwwn4b31">
      <int2:state int2:type="WordDesignerDefaultAnnotation" int2:value="Rejected"/>
    </int2:bookmark>
    <int2:bookmark int2:bookmarkName="_Int_LrtgyewL" int2:invalidationBookmarkName="" int2:hashCode="R//sFisiBaLkfm" int2:id="D5VmXUK5">
      <int2:state int2:type="WordDesignerDefaultAnnotation" int2:value="Rejected"/>
    </int2:bookmark>
    <int2:bookmark int2:bookmarkName="_Int_wlTOSRsA" int2:invalidationBookmarkName="" int2:hashCode="MeBS6aQUJKmy0t" int2:id="vXKe7qFI">
      <int2:state int2:type="WordDesignerDefaultAnnotation" int2:value="Rejected"/>
    </int2:bookmark>
    <int2:bookmark int2:bookmarkName="_Int_5DOZtwvC" int2:invalidationBookmarkName="" int2:hashCode="QBlEfxvWH0AMlI" int2:id="4RR0aROx">
      <int2:state int2:type="WordDesignerDefaultAnnotation" int2:value="Rejected"/>
    </int2:bookmark>
    <int2:bookmark int2:bookmarkName="_Int_HrkEtzYP" int2:invalidationBookmarkName="" int2:hashCode="Z0r5j5RmJA8fxX" int2:id="beOb7aKM">
      <int2:state int2:type="WordDesignerDefaultAnnotation" int2:value="Rejected"/>
    </int2:bookmark>
    <int2:bookmark int2:bookmarkName="_Int_nm0hjIam" int2:invalidationBookmarkName="" int2:hashCode="xwdVSzrXl1YC/s" int2:id="MPy0rlJj">
      <int2:state int2:type="WordDesignerDefaultAnnotation" int2:value="Rejected"/>
    </int2:bookmark>
    <int2:bookmark int2:bookmarkName="_Int_RJyjRUYg" int2:invalidationBookmarkName="" int2:hashCode="uTOVUbhTJutihT" int2:id="nRWRiCI1">
      <int2:state int2:type="WordDesignerDefaultAnnotation" int2:value="Rejected"/>
    </int2:bookmark>
    <int2:bookmark int2:bookmarkName="_Int_114xSYlK" int2:invalidationBookmarkName="" int2:hashCode="IslW3u3VrLflPP" int2:id="cxR6lkb7">
      <int2:state int2:type="WordDesignerDefaultAnnotation"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72">
    <w:nsid w:val="77059f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702b8f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7653a1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5075b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2aafc7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f8e51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51e049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502044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40c0b3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c3971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3998da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748393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5ae2a8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132960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6e8c21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552ca0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74995e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6a21e4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36ea35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6b4ca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66f4d0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3cd72a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309eca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A279A8"/>
    <w:multiLevelType w:val="multilevel"/>
    <w:tmpl w:val="DFC04F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2DC5017"/>
    <w:multiLevelType w:val="multilevel"/>
    <w:tmpl w:val="6F0ED9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3190A03"/>
    <w:multiLevelType w:val="multilevel"/>
    <w:tmpl w:val="B1EE69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6BACFED"/>
    <w:multiLevelType w:val="hybridMultilevel"/>
    <w:tmpl w:val="FFFFFFFF"/>
    <w:lvl w:ilvl="0" w:tplc="AC2CB4A0">
      <w:start w:val="1"/>
      <w:numFmt w:val="bullet"/>
      <w:lvlText w:val=""/>
      <w:lvlJc w:val="left"/>
      <w:pPr>
        <w:ind w:left="720" w:hanging="360"/>
      </w:pPr>
      <w:rPr>
        <w:rFonts w:hint="default" w:ascii="Symbol" w:hAnsi="Symbol"/>
      </w:rPr>
    </w:lvl>
    <w:lvl w:ilvl="1" w:tplc="E4064A02">
      <w:start w:val="1"/>
      <w:numFmt w:val="bullet"/>
      <w:lvlText w:val="o"/>
      <w:lvlJc w:val="left"/>
      <w:pPr>
        <w:ind w:left="1440" w:hanging="360"/>
      </w:pPr>
      <w:rPr>
        <w:rFonts w:hint="default" w:ascii="Courier New" w:hAnsi="Courier New"/>
      </w:rPr>
    </w:lvl>
    <w:lvl w:ilvl="2" w:tplc="96F0F29A">
      <w:start w:val="1"/>
      <w:numFmt w:val="bullet"/>
      <w:lvlText w:val=""/>
      <w:lvlJc w:val="left"/>
      <w:pPr>
        <w:ind w:left="2160" w:hanging="360"/>
      </w:pPr>
      <w:rPr>
        <w:rFonts w:hint="default" w:ascii="Wingdings" w:hAnsi="Wingdings"/>
      </w:rPr>
    </w:lvl>
    <w:lvl w:ilvl="3" w:tplc="A52CFD0C">
      <w:start w:val="1"/>
      <w:numFmt w:val="bullet"/>
      <w:lvlText w:val=""/>
      <w:lvlJc w:val="left"/>
      <w:pPr>
        <w:ind w:left="2880" w:hanging="360"/>
      </w:pPr>
      <w:rPr>
        <w:rFonts w:hint="default" w:ascii="Symbol" w:hAnsi="Symbol"/>
      </w:rPr>
    </w:lvl>
    <w:lvl w:ilvl="4" w:tplc="62E8F8A4">
      <w:start w:val="1"/>
      <w:numFmt w:val="bullet"/>
      <w:lvlText w:val="o"/>
      <w:lvlJc w:val="left"/>
      <w:pPr>
        <w:ind w:left="3600" w:hanging="360"/>
      </w:pPr>
      <w:rPr>
        <w:rFonts w:hint="default" w:ascii="Courier New" w:hAnsi="Courier New"/>
      </w:rPr>
    </w:lvl>
    <w:lvl w:ilvl="5" w:tplc="53FE87B8">
      <w:start w:val="1"/>
      <w:numFmt w:val="bullet"/>
      <w:lvlText w:val=""/>
      <w:lvlJc w:val="left"/>
      <w:pPr>
        <w:ind w:left="4320" w:hanging="360"/>
      </w:pPr>
      <w:rPr>
        <w:rFonts w:hint="default" w:ascii="Wingdings" w:hAnsi="Wingdings"/>
      </w:rPr>
    </w:lvl>
    <w:lvl w:ilvl="6" w:tplc="17A200EA">
      <w:start w:val="1"/>
      <w:numFmt w:val="bullet"/>
      <w:lvlText w:val=""/>
      <w:lvlJc w:val="left"/>
      <w:pPr>
        <w:ind w:left="5040" w:hanging="360"/>
      </w:pPr>
      <w:rPr>
        <w:rFonts w:hint="default" w:ascii="Symbol" w:hAnsi="Symbol"/>
      </w:rPr>
    </w:lvl>
    <w:lvl w:ilvl="7" w:tplc="83F018C0">
      <w:start w:val="1"/>
      <w:numFmt w:val="bullet"/>
      <w:lvlText w:val="o"/>
      <w:lvlJc w:val="left"/>
      <w:pPr>
        <w:ind w:left="5760" w:hanging="360"/>
      </w:pPr>
      <w:rPr>
        <w:rFonts w:hint="default" w:ascii="Courier New" w:hAnsi="Courier New"/>
      </w:rPr>
    </w:lvl>
    <w:lvl w:ilvl="8" w:tplc="FFAAB034">
      <w:start w:val="1"/>
      <w:numFmt w:val="bullet"/>
      <w:lvlText w:val=""/>
      <w:lvlJc w:val="left"/>
      <w:pPr>
        <w:ind w:left="6480" w:hanging="360"/>
      </w:pPr>
      <w:rPr>
        <w:rFonts w:hint="default" w:ascii="Wingdings" w:hAnsi="Wingdings"/>
      </w:rPr>
    </w:lvl>
  </w:abstractNum>
  <w:abstractNum w:abstractNumId="4" w15:restartNumberingAfterBreak="0">
    <w:nsid w:val="07A206C6"/>
    <w:multiLevelType w:val="multilevel"/>
    <w:tmpl w:val="26668F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AF62485"/>
    <w:multiLevelType w:val="multilevel"/>
    <w:tmpl w:val="62B419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DB74BED"/>
    <w:multiLevelType w:val="multilevel"/>
    <w:tmpl w:val="EC0403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E700DDD"/>
    <w:multiLevelType w:val="multilevel"/>
    <w:tmpl w:val="356A90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0F306399"/>
    <w:multiLevelType w:val="hybridMultilevel"/>
    <w:tmpl w:val="75FEF4BC"/>
    <w:lvl w:ilvl="0" w:tplc="04160001">
      <w:start w:val="1"/>
      <w:numFmt w:val="bullet"/>
      <w:lvlText w:val=""/>
      <w:lvlJc w:val="left"/>
      <w:pPr>
        <w:ind w:left="1571" w:hanging="360"/>
      </w:pPr>
      <w:rPr>
        <w:rFonts w:hint="default" w:ascii="Symbol" w:hAnsi="Symbol"/>
      </w:rPr>
    </w:lvl>
    <w:lvl w:ilvl="1" w:tplc="04160003" w:tentative="1">
      <w:start w:val="1"/>
      <w:numFmt w:val="bullet"/>
      <w:lvlText w:val="o"/>
      <w:lvlJc w:val="left"/>
      <w:pPr>
        <w:ind w:left="2291" w:hanging="360"/>
      </w:pPr>
      <w:rPr>
        <w:rFonts w:hint="default" w:ascii="Courier New" w:hAnsi="Courier New" w:cs="Courier New"/>
      </w:rPr>
    </w:lvl>
    <w:lvl w:ilvl="2" w:tplc="04160005" w:tentative="1">
      <w:start w:val="1"/>
      <w:numFmt w:val="bullet"/>
      <w:lvlText w:val=""/>
      <w:lvlJc w:val="left"/>
      <w:pPr>
        <w:ind w:left="3011" w:hanging="360"/>
      </w:pPr>
      <w:rPr>
        <w:rFonts w:hint="default" w:ascii="Wingdings" w:hAnsi="Wingdings"/>
      </w:rPr>
    </w:lvl>
    <w:lvl w:ilvl="3" w:tplc="04160001" w:tentative="1">
      <w:start w:val="1"/>
      <w:numFmt w:val="bullet"/>
      <w:lvlText w:val=""/>
      <w:lvlJc w:val="left"/>
      <w:pPr>
        <w:ind w:left="3731" w:hanging="360"/>
      </w:pPr>
      <w:rPr>
        <w:rFonts w:hint="default" w:ascii="Symbol" w:hAnsi="Symbol"/>
      </w:rPr>
    </w:lvl>
    <w:lvl w:ilvl="4" w:tplc="04160003" w:tentative="1">
      <w:start w:val="1"/>
      <w:numFmt w:val="bullet"/>
      <w:lvlText w:val="o"/>
      <w:lvlJc w:val="left"/>
      <w:pPr>
        <w:ind w:left="4451" w:hanging="360"/>
      </w:pPr>
      <w:rPr>
        <w:rFonts w:hint="default" w:ascii="Courier New" w:hAnsi="Courier New" w:cs="Courier New"/>
      </w:rPr>
    </w:lvl>
    <w:lvl w:ilvl="5" w:tplc="04160005" w:tentative="1">
      <w:start w:val="1"/>
      <w:numFmt w:val="bullet"/>
      <w:lvlText w:val=""/>
      <w:lvlJc w:val="left"/>
      <w:pPr>
        <w:ind w:left="5171" w:hanging="360"/>
      </w:pPr>
      <w:rPr>
        <w:rFonts w:hint="default" w:ascii="Wingdings" w:hAnsi="Wingdings"/>
      </w:rPr>
    </w:lvl>
    <w:lvl w:ilvl="6" w:tplc="04160001" w:tentative="1">
      <w:start w:val="1"/>
      <w:numFmt w:val="bullet"/>
      <w:lvlText w:val=""/>
      <w:lvlJc w:val="left"/>
      <w:pPr>
        <w:ind w:left="5891" w:hanging="360"/>
      </w:pPr>
      <w:rPr>
        <w:rFonts w:hint="default" w:ascii="Symbol" w:hAnsi="Symbol"/>
      </w:rPr>
    </w:lvl>
    <w:lvl w:ilvl="7" w:tplc="04160003" w:tentative="1">
      <w:start w:val="1"/>
      <w:numFmt w:val="bullet"/>
      <w:lvlText w:val="o"/>
      <w:lvlJc w:val="left"/>
      <w:pPr>
        <w:ind w:left="6611" w:hanging="360"/>
      </w:pPr>
      <w:rPr>
        <w:rFonts w:hint="default" w:ascii="Courier New" w:hAnsi="Courier New" w:cs="Courier New"/>
      </w:rPr>
    </w:lvl>
    <w:lvl w:ilvl="8" w:tplc="04160005" w:tentative="1">
      <w:start w:val="1"/>
      <w:numFmt w:val="bullet"/>
      <w:lvlText w:val=""/>
      <w:lvlJc w:val="left"/>
      <w:pPr>
        <w:ind w:left="7331" w:hanging="360"/>
      </w:pPr>
      <w:rPr>
        <w:rFonts w:hint="default" w:ascii="Wingdings" w:hAnsi="Wingdings"/>
      </w:rPr>
    </w:lvl>
  </w:abstractNum>
  <w:abstractNum w:abstractNumId="9" w15:restartNumberingAfterBreak="0">
    <w:nsid w:val="0F4573FF"/>
    <w:multiLevelType w:val="multilevel"/>
    <w:tmpl w:val="91FA9C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0692F6A"/>
    <w:multiLevelType w:val="multilevel"/>
    <w:tmpl w:val="4D9CD2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15D417E"/>
    <w:multiLevelType w:val="multilevel"/>
    <w:tmpl w:val="749AA6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3CA51B5"/>
    <w:multiLevelType w:val="multilevel"/>
    <w:tmpl w:val="AE2ECC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63B1725"/>
    <w:multiLevelType w:val="multilevel"/>
    <w:tmpl w:val="350A0E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17A41C5E"/>
    <w:multiLevelType w:val="multilevel"/>
    <w:tmpl w:val="E2C2E7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193656B4"/>
    <w:multiLevelType w:val="hybridMultilevel"/>
    <w:tmpl w:val="0C6E1218"/>
    <w:lvl w:ilvl="0" w:tplc="79D2FA38">
      <w:start w:val="1"/>
      <w:numFmt w:val="lowerLetter"/>
      <w:lvlText w:val="%1)"/>
      <w:lvlJc w:val="left"/>
      <w:pPr>
        <w:ind w:left="923"/>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BD66AAEE">
      <w:start w:val="1"/>
      <w:numFmt w:val="bullet"/>
      <w:lvlText w:val="•"/>
      <w:lvlJc w:val="left"/>
      <w:pPr>
        <w:ind w:left="127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21BED790">
      <w:start w:val="2"/>
      <w:numFmt w:val="upperRoman"/>
      <w:lvlText w:val="%3."/>
      <w:lvlJc w:val="left"/>
      <w:pPr>
        <w:ind w:left="2027"/>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34A85DDC">
      <w:start w:val="1"/>
      <w:numFmt w:val="decimal"/>
      <w:lvlText w:val="%4"/>
      <w:lvlJc w:val="left"/>
      <w:pPr>
        <w:ind w:left="2467"/>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406A8226">
      <w:start w:val="1"/>
      <w:numFmt w:val="lowerLetter"/>
      <w:lvlText w:val="%5"/>
      <w:lvlJc w:val="left"/>
      <w:pPr>
        <w:ind w:left="3187"/>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5F8882CA">
      <w:start w:val="1"/>
      <w:numFmt w:val="lowerRoman"/>
      <w:lvlText w:val="%6"/>
      <w:lvlJc w:val="left"/>
      <w:pPr>
        <w:ind w:left="3907"/>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27DC7BE2">
      <w:start w:val="1"/>
      <w:numFmt w:val="decimal"/>
      <w:lvlText w:val="%7"/>
      <w:lvlJc w:val="left"/>
      <w:pPr>
        <w:ind w:left="4627"/>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06E264AA">
      <w:start w:val="1"/>
      <w:numFmt w:val="lowerLetter"/>
      <w:lvlText w:val="%8"/>
      <w:lvlJc w:val="left"/>
      <w:pPr>
        <w:ind w:left="5347"/>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4A10D788">
      <w:start w:val="1"/>
      <w:numFmt w:val="lowerRoman"/>
      <w:lvlText w:val="%9"/>
      <w:lvlJc w:val="left"/>
      <w:pPr>
        <w:ind w:left="6067"/>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16" w15:restartNumberingAfterBreak="0">
    <w:nsid w:val="1BDB4465"/>
    <w:multiLevelType w:val="multilevel"/>
    <w:tmpl w:val="13B45A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238B529C"/>
    <w:multiLevelType w:val="multilevel"/>
    <w:tmpl w:val="D95632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24DB2023"/>
    <w:multiLevelType w:val="multilevel"/>
    <w:tmpl w:val="114A9B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25167129"/>
    <w:multiLevelType w:val="multilevel"/>
    <w:tmpl w:val="0D76B9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28661795"/>
    <w:multiLevelType w:val="multilevel"/>
    <w:tmpl w:val="CF1E31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2A67765A"/>
    <w:multiLevelType w:val="multilevel"/>
    <w:tmpl w:val="4CD4F1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2F1320EB"/>
    <w:multiLevelType w:val="hybridMultilevel"/>
    <w:tmpl w:val="199E3AF8"/>
    <w:lvl w:ilvl="0" w:tplc="04160001">
      <w:start w:val="1"/>
      <w:numFmt w:val="bullet"/>
      <w:lvlText w:val=""/>
      <w:lvlJc w:val="left"/>
      <w:pPr>
        <w:ind w:left="786" w:hanging="360"/>
      </w:pPr>
      <w:rPr>
        <w:rFonts w:hint="default" w:ascii="Symbol" w:hAnsi="Symbol"/>
      </w:rPr>
    </w:lvl>
    <w:lvl w:ilvl="1" w:tplc="04160003" w:tentative="1">
      <w:start w:val="1"/>
      <w:numFmt w:val="bullet"/>
      <w:lvlText w:val="o"/>
      <w:lvlJc w:val="left"/>
      <w:pPr>
        <w:ind w:left="1506" w:hanging="360"/>
      </w:pPr>
      <w:rPr>
        <w:rFonts w:hint="default" w:ascii="Courier New" w:hAnsi="Courier New" w:cs="Courier New"/>
      </w:rPr>
    </w:lvl>
    <w:lvl w:ilvl="2" w:tplc="04160005" w:tentative="1">
      <w:start w:val="1"/>
      <w:numFmt w:val="bullet"/>
      <w:lvlText w:val=""/>
      <w:lvlJc w:val="left"/>
      <w:pPr>
        <w:ind w:left="2226" w:hanging="360"/>
      </w:pPr>
      <w:rPr>
        <w:rFonts w:hint="default" w:ascii="Wingdings" w:hAnsi="Wingdings"/>
      </w:rPr>
    </w:lvl>
    <w:lvl w:ilvl="3" w:tplc="04160001" w:tentative="1">
      <w:start w:val="1"/>
      <w:numFmt w:val="bullet"/>
      <w:lvlText w:val=""/>
      <w:lvlJc w:val="left"/>
      <w:pPr>
        <w:ind w:left="2946" w:hanging="360"/>
      </w:pPr>
      <w:rPr>
        <w:rFonts w:hint="default" w:ascii="Symbol" w:hAnsi="Symbol"/>
      </w:rPr>
    </w:lvl>
    <w:lvl w:ilvl="4" w:tplc="04160003" w:tentative="1">
      <w:start w:val="1"/>
      <w:numFmt w:val="bullet"/>
      <w:lvlText w:val="o"/>
      <w:lvlJc w:val="left"/>
      <w:pPr>
        <w:ind w:left="3666" w:hanging="360"/>
      </w:pPr>
      <w:rPr>
        <w:rFonts w:hint="default" w:ascii="Courier New" w:hAnsi="Courier New" w:cs="Courier New"/>
      </w:rPr>
    </w:lvl>
    <w:lvl w:ilvl="5" w:tplc="04160005" w:tentative="1">
      <w:start w:val="1"/>
      <w:numFmt w:val="bullet"/>
      <w:lvlText w:val=""/>
      <w:lvlJc w:val="left"/>
      <w:pPr>
        <w:ind w:left="4386" w:hanging="360"/>
      </w:pPr>
      <w:rPr>
        <w:rFonts w:hint="default" w:ascii="Wingdings" w:hAnsi="Wingdings"/>
      </w:rPr>
    </w:lvl>
    <w:lvl w:ilvl="6" w:tplc="04160001" w:tentative="1">
      <w:start w:val="1"/>
      <w:numFmt w:val="bullet"/>
      <w:lvlText w:val=""/>
      <w:lvlJc w:val="left"/>
      <w:pPr>
        <w:ind w:left="5106" w:hanging="360"/>
      </w:pPr>
      <w:rPr>
        <w:rFonts w:hint="default" w:ascii="Symbol" w:hAnsi="Symbol"/>
      </w:rPr>
    </w:lvl>
    <w:lvl w:ilvl="7" w:tplc="04160003" w:tentative="1">
      <w:start w:val="1"/>
      <w:numFmt w:val="bullet"/>
      <w:lvlText w:val="o"/>
      <w:lvlJc w:val="left"/>
      <w:pPr>
        <w:ind w:left="5826" w:hanging="360"/>
      </w:pPr>
      <w:rPr>
        <w:rFonts w:hint="default" w:ascii="Courier New" w:hAnsi="Courier New" w:cs="Courier New"/>
      </w:rPr>
    </w:lvl>
    <w:lvl w:ilvl="8" w:tplc="04160005" w:tentative="1">
      <w:start w:val="1"/>
      <w:numFmt w:val="bullet"/>
      <w:lvlText w:val=""/>
      <w:lvlJc w:val="left"/>
      <w:pPr>
        <w:ind w:left="6546" w:hanging="360"/>
      </w:pPr>
      <w:rPr>
        <w:rFonts w:hint="default" w:ascii="Wingdings" w:hAnsi="Wingdings"/>
      </w:rPr>
    </w:lvl>
  </w:abstractNum>
  <w:abstractNum w:abstractNumId="23" w15:restartNumberingAfterBreak="0">
    <w:nsid w:val="32579F78"/>
    <w:multiLevelType w:val="hybridMultilevel"/>
    <w:tmpl w:val="FFFFFFFF"/>
    <w:lvl w:ilvl="0" w:tplc="C9C894D8">
      <w:start w:val="1"/>
      <w:numFmt w:val="bullet"/>
      <w:lvlText w:val=""/>
      <w:lvlJc w:val="left"/>
      <w:pPr>
        <w:ind w:left="720" w:hanging="360"/>
      </w:pPr>
      <w:rPr>
        <w:rFonts w:hint="default" w:ascii="Symbol" w:hAnsi="Symbol"/>
      </w:rPr>
    </w:lvl>
    <w:lvl w:ilvl="1" w:tplc="B3DA4778">
      <w:start w:val="1"/>
      <w:numFmt w:val="bullet"/>
      <w:lvlText w:val="o"/>
      <w:lvlJc w:val="left"/>
      <w:pPr>
        <w:ind w:left="1440" w:hanging="360"/>
      </w:pPr>
      <w:rPr>
        <w:rFonts w:hint="default" w:ascii="Courier New" w:hAnsi="Courier New"/>
      </w:rPr>
    </w:lvl>
    <w:lvl w:ilvl="2" w:tplc="31D4FF2A">
      <w:start w:val="1"/>
      <w:numFmt w:val="bullet"/>
      <w:lvlText w:val=""/>
      <w:lvlJc w:val="left"/>
      <w:pPr>
        <w:ind w:left="2160" w:hanging="360"/>
      </w:pPr>
      <w:rPr>
        <w:rFonts w:hint="default" w:ascii="Wingdings" w:hAnsi="Wingdings"/>
      </w:rPr>
    </w:lvl>
    <w:lvl w:ilvl="3" w:tplc="8E40AF82">
      <w:start w:val="1"/>
      <w:numFmt w:val="bullet"/>
      <w:lvlText w:val=""/>
      <w:lvlJc w:val="left"/>
      <w:pPr>
        <w:ind w:left="2880" w:hanging="360"/>
      </w:pPr>
      <w:rPr>
        <w:rFonts w:hint="default" w:ascii="Symbol" w:hAnsi="Symbol"/>
      </w:rPr>
    </w:lvl>
    <w:lvl w:ilvl="4" w:tplc="91C471C0">
      <w:start w:val="1"/>
      <w:numFmt w:val="bullet"/>
      <w:lvlText w:val="o"/>
      <w:lvlJc w:val="left"/>
      <w:pPr>
        <w:ind w:left="3600" w:hanging="360"/>
      </w:pPr>
      <w:rPr>
        <w:rFonts w:hint="default" w:ascii="Courier New" w:hAnsi="Courier New"/>
      </w:rPr>
    </w:lvl>
    <w:lvl w:ilvl="5" w:tplc="4A701406">
      <w:start w:val="1"/>
      <w:numFmt w:val="bullet"/>
      <w:lvlText w:val=""/>
      <w:lvlJc w:val="left"/>
      <w:pPr>
        <w:ind w:left="4320" w:hanging="360"/>
      </w:pPr>
      <w:rPr>
        <w:rFonts w:hint="default" w:ascii="Wingdings" w:hAnsi="Wingdings"/>
      </w:rPr>
    </w:lvl>
    <w:lvl w:ilvl="6" w:tplc="A1D62968">
      <w:start w:val="1"/>
      <w:numFmt w:val="bullet"/>
      <w:lvlText w:val=""/>
      <w:lvlJc w:val="left"/>
      <w:pPr>
        <w:ind w:left="5040" w:hanging="360"/>
      </w:pPr>
      <w:rPr>
        <w:rFonts w:hint="default" w:ascii="Symbol" w:hAnsi="Symbol"/>
      </w:rPr>
    </w:lvl>
    <w:lvl w:ilvl="7" w:tplc="CF7C442A">
      <w:start w:val="1"/>
      <w:numFmt w:val="bullet"/>
      <w:lvlText w:val="o"/>
      <w:lvlJc w:val="left"/>
      <w:pPr>
        <w:ind w:left="5760" w:hanging="360"/>
      </w:pPr>
      <w:rPr>
        <w:rFonts w:hint="default" w:ascii="Courier New" w:hAnsi="Courier New"/>
      </w:rPr>
    </w:lvl>
    <w:lvl w:ilvl="8" w:tplc="7D66516C">
      <w:start w:val="1"/>
      <w:numFmt w:val="bullet"/>
      <w:lvlText w:val=""/>
      <w:lvlJc w:val="left"/>
      <w:pPr>
        <w:ind w:left="6480" w:hanging="360"/>
      </w:pPr>
      <w:rPr>
        <w:rFonts w:hint="default" w:ascii="Wingdings" w:hAnsi="Wingdings"/>
      </w:rPr>
    </w:lvl>
  </w:abstractNum>
  <w:abstractNum w:abstractNumId="24" w15:restartNumberingAfterBreak="0">
    <w:nsid w:val="325DCE05"/>
    <w:multiLevelType w:val="hybridMultilevel"/>
    <w:tmpl w:val="FFFFFFFF"/>
    <w:lvl w:ilvl="0" w:tplc="8E802594">
      <w:start w:val="1"/>
      <w:numFmt w:val="bullet"/>
      <w:lvlText w:val=""/>
      <w:lvlJc w:val="left"/>
      <w:pPr>
        <w:ind w:left="720" w:hanging="360"/>
      </w:pPr>
      <w:rPr>
        <w:rFonts w:hint="default" w:ascii="Symbol" w:hAnsi="Symbol"/>
      </w:rPr>
    </w:lvl>
    <w:lvl w:ilvl="1" w:tplc="0E16C812">
      <w:start w:val="1"/>
      <w:numFmt w:val="bullet"/>
      <w:lvlText w:val="o"/>
      <w:lvlJc w:val="left"/>
      <w:pPr>
        <w:ind w:left="1440" w:hanging="360"/>
      </w:pPr>
      <w:rPr>
        <w:rFonts w:hint="default" w:ascii="Courier New" w:hAnsi="Courier New"/>
      </w:rPr>
    </w:lvl>
    <w:lvl w:ilvl="2" w:tplc="DAF6AD50">
      <w:start w:val="1"/>
      <w:numFmt w:val="bullet"/>
      <w:lvlText w:val=""/>
      <w:lvlJc w:val="left"/>
      <w:pPr>
        <w:ind w:left="2160" w:hanging="360"/>
      </w:pPr>
      <w:rPr>
        <w:rFonts w:hint="default" w:ascii="Wingdings" w:hAnsi="Wingdings"/>
      </w:rPr>
    </w:lvl>
    <w:lvl w:ilvl="3" w:tplc="6CB26C64">
      <w:start w:val="1"/>
      <w:numFmt w:val="bullet"/>
      <w:lvlText w:val=""/>
      <w:lvlJc w:val="left"/>
      <w:pPr>
        <w:ind w:left="2880" w:hanging="360"/>
      </w:pPr>
      <w:rPr>
        <w:rFonts w:hint="default" w:ascii="Symbol" w:hAnsi="Symbol"/>
      </w:rPr>
    </w:lvl>
    <w:lvl w:ilvl="4" w:tplc="925E9E5A">
      <w:start w:val="1"/>
      <w:numFmt w:val="bullet"/>
      <w:lvlText w:val="o"/>
      <w:lvlJc w:val="left"/>
      <w:pPr>
        <w:ind w:left="3600" w:hanging="360"/>
      </w:pPr>
      <w:rPr>
        <w:rFonts w:hint="default" w:ascii="Courier New" w:hAnsi="Courier New"/>
      </w:rPr>
    </w:lvl>
    <w:lvl w:ilvl="5" w:tplc="71F8A858">
      <w:start w:val="1"/>
      <w:numFmt w:val="bullet"/>
      <w:lvlText w:val=""/>
      <w:lvlJc w:val="left"/>
      <w:pPr>
        <w:ind w:left="4320" w:hanging="360"/>
      </w:pPr>
      <w:rPr>
        <w:rFonts w:hint="default" w:ascii="Wingdings" w:hAnsi="Wingdings"/>
      </w:rPr>
    </w:lvl>
    <w:lvl w:ilvl="6" w:tplc="CFA0B272">
      <w:start w:val="1"/>
      <w:numFmt w:val="bullet"/>
      <w:lvlText w:val=""/>
      <w:lvlJc w:val="left"/>
      <w:pPr>
        <w:ind w:left="5040" w:hanging="360"/>
      </w:pPr>
      <w:rPr>
        <w:rFonts w:hint="default" w:ascii="Symbol" w:hAnsi="Symbol"/>
      </w:rPr>
    </w:lvl>
    <w:lvl w:ilvl="7" w:tplc="6E82015C">
      <w:start w:val="1"/>
      <w:numFmt w:val="bullet"/>
      <w:lvlText w:val="o"/>
      <w:lvlJc w:val="left"/>
      <w:pPr>
        <w:ind w:left="5760" w:hanging="360"/>
      </w:pPr>
      <w:rPr>
        <w:rFonts w:hint="default" w:ascii="Courier New" w:hAnsi="Courier New"/>
      </w:rPr>
    </w:lvl>
    <w:lvl w:ilvl="8" w:tplc="640C8C0C">
      <w:start w:val="1"/>
      <w:numFmt w:val="bullet"/>
      <w:lvlText w:val=""/>
      <w:lvlJc w:val="left"/>
      <w:pPr>
        <w:ind w:left="6480" w:hanging="360"/>
      </w:pPr>
      <w:rPr>
        <w:rFonts w:hint="default" w:ascii="Wingdings" w:hAnsi="Wingdings"/>
      </w:rPr>
    </w:lvl>
  </w:abstractNum>
  <w:abstractNum w:abstractNumId="25" w15:restartNumberingAfterBreak="0">
    <w:nsid w:val="33260813"/>
    <w:multiLevelType w:val="multilevel"/>
    <w:tmpl w:val="D31ED0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345A0DFD"/>
    <w:multiLevelType w:val="multilevel"/>
    <w:tmpl w:val="8A16E8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3E4E0755"/>
    <w:multiLevelType w:val="multilevel"/>
    <w:tmpl w:val="006C7C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3F4D28FE"/>
    <w:multiLevelType w:val="multilevel"/>
    <w:tmpl w:val="CBF03D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3FF1443E"/>
    <w:multiLevelType w:val="hybridMultilevel"/>
    <w:tmpl w:val="A9024DC0"/>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30" w15:restartNumberingAfterBreak="0">
    <w:nsid w:val="400E445D"/>
    <w:multiLevelType w:val="hybridMultilevel"/>
    <w:tmpl w:val="FFFFFFFF"/>
    <w:lvl w:ilvl="0" w:tplc="B4B6561C">
      <w:start w:val="1"/>
      <w:numFmt w:val="bullet"/>
      <w:lvlText w:val=""/>
      <w:lvlJc w:val="left"/>
      <w:pPr>
        <w:ind w:left="720" w:hanging="360"/>
      </w:pPr>
      <w:rPr>
        <w:rFonts w:hint="default" w:ascii="Symbol" w:hAnsi="Symbol"/>
      </w:rPr>
    </w:lvl>
    <w:lvl w:ilvl="1" w:tplc="D540ADD4">
      <w:start w:val="1"/>
      <w:numFmt w:val="bullet"/>
      <w:lvlText w:val="o"/>
      <w:lvlJc w:val="left"/>
      <w:pPr>
        <w:ind w:left="1440" w:hanging="360"/>
      </w:pPr>
      <w:rPr>
        <w:rFonts w:hint="default" w:ascii="Courier New" w:hAnsi="Courier New"/>
      </w:rPr>
    </w:lvl>
    <w:lvl w:ilvl="2" w:tplc="143456AE">
      <w:start w:val="1"/>
      <w:numFmt w:val="bullet"/>
      <w:lvlText w:val=""/>
      <w:lvlJc w:val="left"/>
      <w:pPr>
        <w:ind w:left="2160" w:hanging="360"/>
      </w:pPr>
      <w:rPr>
        <w:rFonts w:hint="default" w:ascii="Wingdings" w:hAnsi="Wingdings"/>
      </w:rPr>
    </w:lvl>
    <w:lvl w:ilvl="3" w:tplc="DDA45724">
      <w:start w:val="1"/>
      <w:numFmt w:val="bullet"/>
      <w:lvlText w:val=""/>
      <w:lvlJc w:val="left"/>
      <w:pPr>
        <w:ind w:left="2880" w:hanging="360"/>
      </w:pPr>
      <w:rPr>
        <w:rFonts w:hint="default" w:ascii="Symbol" w:hAnsi="Symbol"/>
      </w:rPr>
    </w:lvl>
    <w:lvl w:ilvl="4" w:tplc="756E7988">
      <w:start w:val="1"/>
      <w:numFmt w:val="bullet"/>
      <w:lvlText w:val="o"/>
      <w:lvlJc w:val="left"/>
      <w:pPr>
        <w:ind w:left="3600" w:hanging="360"/>
      </w:pPr>
      <w:rPr>
        <w:rFonts w:hint="default" w:ascii="Courier New" w:hAnsi="Courier New"/>
      </w:rPr>
    </w:lvl>
    <w:lvl w:ilvl="5" w:tplc="CF34BAFC">
      <w:start w:val="1"/>
      <w:numFmt w:val="bullet"/>
      <w:lvlText w:val=""/>
      <w:lvlJc w:val="left"/>
      <w:pPr>
        <w:ind w:left="4320" w:hanging="360"/>
      </w:pPr>
      <w:rPr>
        <w:rFonts w:hint="default" w:ascii="Wingdings" w:hAnsi="Wingdings"/>
      </w:rPr>
    </w:lvl>
    <w:lvl w:ilvl="6" w:tplc="D8ACD6EE">
      <w:start w:val="1"/>
      <w:numFmt w:val="bullet"/>
      <w:lvlText w:val=""/>
      <w:lvlJc w:val="left"/>
      <w:pPr>
        <w:ind w:left="5040" w:hanging="360"/>
      </w:pPr>
      <w:rPr>
        <w:rFonts w:hint="default" w:ascii="Symbol" w:hAnsi="Symbol"/>
      </w:rPr>
    </w:lvl>
    <w:lvl w:ilvl="7" w:tplc="29A02ACA">
      <w:start w:val="1"/>
      <w:numFmt w:val="bullet"/>
      <w:lvlText w:val="o"/>
      <w:lvlJc w:val="left"/>
      <w:pPr>
        <w:ind w:left="5760" w:hanging="360"/>
      </w:pPr>
      <w:rPr>
        <w:rFonts w:hint="default" w:ascii="Courier New" w:hAnsi="Courier New"/>
      </w:rPr>
    </w:lvl>
    <w:lvl w:ilvl="8" w:tplc="0368F958">
      <w:start w:val="1"/>
      <w:numFmt w:val="bullet"/>
      <w:lvlText w:val=""/>
      <w:lvlJc w:val="left"/>
      <w:pPr>
        <w:ind w:left="6480" w:hanging="360"/>
      </w:pPr>
      <w:rPr>
        <w:rFonts w:hint="default" w:ascii="Wingdings" w:hAnsi="Wingdings"/>
      </w:rPr>
    </w:lvl>
  </w:abstractNum>
  <w:abstractNum w:abstractNumId="31" w15:restartNumberingAfterBreak="0">
    <w:nsid w:val="45F2B363"/>
    <w:multiLevelType w:val="hybridMultilevel"/>
    <w:tmpl w:val="FFFFFFFF"/>
    <w:lvl w:ilvl="0" w:tplc="5BE0F698">
      <w:start w:val="1"/>
      <w:numFmt w:val="bullet"/>
      <w:lvlText w:val=""/>
      <w:lvlJc w:val="left"/>
      <w:pPr>
        <w:ind w:left="720" w:hanging="360"/>
      </w:pPr>
      <w:rPr>
        <w:rFonts w:hint="default" w:ascii="Symbol" w:hAnsi="Symbol"/>
      </w:rPr>
    </w:lvl>
    <w:lvl w:ilvl="1" w:tplc="D3AC00B2">
      <w:start w:val="1"/>
      <w:numFmt w:val="bullet"/>
      <w:lvlText w:val="o"/>
      <w:lvlJc w:val="left"/>
      <w:pPr>
        <w:ind w:left="1440" w:hanging="360"/>
      </w:pPr>
      <w:rPr>
        <w:rFonts w:hint="default" w:ascii="Courier New" w:hAnsi="Courier New"/>
      </w:rPr>
    </w:lvl>
    <w:lvl w:ilvl="2" w:tplc="0DC81FFE">
      <w:start w:val="1"/>
      <w:numFmt w:val="bullet"/>
      <w:lvlText w:val=""/>
      <w:lvlJc w:val="left"/>
      <w:pPr>
        <w:ind w:left="2160" w:hanging="360"/>
      </w:pPr>
      <w:rPr>
        <w:rFonts w:hint="default" w:ascii="Wingdings" w:hAnsi="Wingdings"/>
      </w:rPr>
    </w:lvl>
    <w:lvl w:ilvl="3" w:tplc="945040B4">
      <w:start w:val="1"/>
      <w:numFmt w:val="bullet"/>
      <w:lvlText w:val=""/>
      <w:lvlJc w:val="left"/>
      <w:pPr>
        <w:ind w:left="2880" w:hanging="360"/>
      </w:pPr>
      <w:rPr>
        <w:rFonts w:hint="default" w:ascii="Symbol" w:hAnsi="Symbol"/>
      </w:rPr>
    </w:lvl>
    <w:lvl w:ilvl="4" w:tplc="C2663D86">
      <w:start w:val="1"/>
      <w:numFmt w:val="bullet"/>
      <w:lvlText w:val="o"/>
      <w:lvlJc w:val="left"/>
      <w:pPr>
        <w:ind w:left="3600" w:hanging="360"/>
      </w:pPr>
      <w:rPr>
        <w:rFonts w:hint="default" w:ascii="Courier New" w:hAnsi="Courier New"/>
      </w:rPr>
    </w:lvl>
    <w:lvl w:ilvl="5" w:tplc="CEE22D98">
      <w:start w:val="1"/>
      <w:numFmt w:val="bullet"/>
      <w:lvlText w:val=""/>
      <w:lvlJc w:val="left"/>
      <w:pPr>
        <w:ind w:left="4320" w:hanging="360"/>
      </w:pPr>
      <w:rPr>
        <w:rFonts w:hint="default" w:ascii="Wingdings" w:hAnsi="Wingdings"/>
      </w:rPr>
    </w:lvl>
    <w:lvl w:ilvl="6" w:tplc="74461154">
      <w:start w:val="1"/>
      <w:numFmt w:val="bullet"/>
      <w:lvlText w:val=""/>
      <w:lvlJc w:val="left"/>
      <w:pPr>
        <w:ind w:left="5040" w:hanging="360"/>
      </w:pPr>
      <w:rPr>
        <w:rFonts w:hint="default" w:ascii="Symbol" w:hAnsi="Symbol"/>
      </w:rPr>
    </w:lvl>
    <w:lvl w:ilvl="7" w:tplc="30FA3FC2">
      <w:start w:val="1"/>
      <w:numFmt w:val="bullet"/>
      <w:lvlText w:val="o"/>
      <w:lvlJc w:val="left"/>
      <w:pPr>
        <w:ind w:left="5760" w:hanging="360"/>
      </w:pPr>
      <w:rPr>
        <w:rFonts w:hint="default" w:ascii="Courier New" w:hAnsi="Courier New"/>
      </w:rPr>
    </w:lvl>
    <w:lvl w:ilvl="8" w:tplc="7C3A599E">
      <w:start w:val="1"/>
      <w:numFmt w:val="bullet"/>
      <w:lvlText w:val=""/>
      <w:lvlJc w:val="left"/>
      <w:pPr>
        <w:ind w:left="6480" w:hanging="360"/>
      </w:pPr>
      <w:rPr>
        <w:rFonts w:hint="default" w:ascii="Wingdings" w:hAnsi="Wingdings"/>
      </w:rPr>
    </w:lvl>
  </w:abstractNum>
  <w:abstractNum w:abstractNumId="32" w15:restartNumberingAfterBreak="0">
    <w:nsid w:val="467F2CAB"/>
    <w:multiLevelType w:val="hybridMultilevel"/>
    <w:tmpl w:val="8A1E3F68"/>
    <w:lvl w:ilvl="0" w:tplc="E68E8AF4">
      <w:start w:val="1"/>
      <w:numFmt w:val="lowerLetter"/>
      <w:lvlText w:val="%1)"/>
      <w:lvlJc w:val="left"/>
      <w:pPr>
        <w:ind w:left="643"/>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569E68AA">
      <w:start w:val="1"/>
      <w:numFmt w:val="bullet"/>
      <w:lvlText w:val="•"/>
      <w:lvlJc w:val="left"/>
      <w:pPr>
        <w:ind w:left="106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E07A54CC">
      <w:start w:val="1"/>
      <w:numFmt w:val="bullet"/>
      <w:lvlText w:val="▪"/>
      <w:lvlJc w:val="left"/>
      <w:pPr>
        <w:ind w:left="1786"/>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7DD03194">
      <w:start w:val="1"/>
      <w:numFmt w:val="bullet"/>
      <w:lvlText w:val="•"/>
      <w:lvlJc w:val="left"/>
      <w:pPr>
        <w:ind w:left="250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7A0225DA">
      <w:start w:val="1"/>
      <w:numFmt w:val="bullet"/>
      <w:lvlText w:val="o"/>
      <w:lvlJc w:val="left"/>
      <w:pPr>
        <w:ind w:left="3226"/>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8D849F40">
      <w:start w:val="1"/>
      <w:numFmt w:val="bullet"/>
      <w:lvlText w:val="▪"/>
      <w:lvlJc w:val="left"/>
      <w:pPr>
        <w:ind w:left="3946"/>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C7EC22FA">
      <w:start w:val="1"/>
      <w:numFmt w:val="bullet"/>
      <w:lvlText w:val="•"/>
      <w:lvlJc w:val="left"/>
      <w:pPr>
        <w:ind w:left="466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1FE0477E">
      <w:start w:val="1"/>
      <w:numFmt w:val="bullet"/>
      <w:lvlText w:val="o"/>
      <w:lvlJc w:val="left"/>
      <w:pPr>
        <w:ind w:left="5386"/>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026C460E">
      <w:start w:val="1"/>
      <w:numFmt w:val="bullet"/>
      <w:lvlText w:val="▪"/>
      <w:lvlJc w:val="left"/>
      <w:pPr>
        <w:ind w:left="6106"/>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33" w15:restartNumberingAfterBreak="0">
    <w:nsid w:val="46C36816"/>
    <w:multiLevelType w:val="multilevel"/>
    <w:tmpl w:val="A61CF6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47751A61"/>
    <w:multiLevelType w:val="multilevel"/>
    <w:tmpl w:val="77A2E6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48DA0539"/>
    <w:multiLevelType w:val="multilevel"/>
    <w:tmpl w:val="FE328E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49EF11BE"/>
    <w:multiLevelType w:val="hybridMultilevel"/>
    <w:tmpl w:val="FFFFFFFF"/>
    <w:lvl w:ilvl="0" w:tplc="AFFAA67E">
      <w:start w:val="1"/>
      <w:numFmt w:val="bullet"/>
      <w:lvlText w:val=""/>
      <w:lvlJc w:val="left"/>
      <w:pPr>
        <w:ind w:left="720" w:hanging="360"/>
      </w:pPr>
      <w:rPr>
        <w:rFonts w:hint="default" w:ascii="Symbol" w:hAnsi="Symbol"/>
      </w:rPr>
    </w:lvl>
    <w:lvl w:ilvl="1" w:tplc="C9EE2A30">
      <w:start w:val="1"/>
      <w:numFmt w:val="bullet"/>
      <w:lvlText w:val="o"/>
      <w:lvlJc w:val="left"/>
      <w:pPr>
        <w:ind w:left="1440" w:hanging="360"/>
      </w:pPr>
      <w:rPr>
        <w:rFonts w:hint="default" w:ascii="Courier New" w:hAnsi="Courier New"/>
      </w:rPr>
    </w:lvl>
    <w:lvl w:ilvl="2" w:tplc="CFAA54F4">
      <w:start w:val="1"/>
      <w:numFmt w:val="bullet"/>
      <w:lvlText w:val=""/>
      <w:lvlJc w:val="left"/>
      <w:pPr>
        <w:ind w:left="2160" w:hanging="360"/>
      </w:pPr>
      <w:rPr>
        <w:rFonts w:hint="default" w:ascii="Wingdings" w:hAnsi="Wingdings"/>
      </w:rPr>
    </w:lvl>
    <w:lvl w:ilvl="3" w:tplc="A5F63E06">
      <w:start w:val="1"/>
      <w:numFmt w:val="bullet"/>
      <w:lvlText w:val=""/>
      <w:lvlJc w:val="left"/>
      <w:pPr>
        <w:ind w:left="2880" w:hanging="360"/>
      </w:pPr>
      <w:rPr>
        <w:rFonts w:hint="default" w:ascii="Symbol" w:hAnsi="Symbol"/>
      </w:rPr>
    </w:lvl>
    <w:lvl w:ilvl="4" w:tplc="BCE2AB86">
      <w:start w:val="1"/>
      <w:numFmt w:val="bullet"/>
      <w:lvlText w:val="o"/>
      <w:lvlJc w:val="left"/>
      <w:pPr>
        <w:ind w:left="3600" w:hanging="360"/>
      </w:pPr>
      <w:rPr>
        <w:rFonts w:hint="default" w:ascii="Courier New" w:hAnsi="Courier New"/>
      </w:rPr>
    </w:lvl>
    <w:lvl w:ilvl="5" w:tplc="D584AB44">
      <w:start w:val="1"/>
      <w:numFmt w:val="bullet"/>
      <w:lvlText w:val=""/>
      <w:lvlJc w:val="left"/>
      <w:pPr>
        <w:ind w:left="4320" w:hanging="360"/>
      </w:pPr>
      <w:rPr>
        <w:rFonts w:hint="default" w:ascii="Wingdings" w:hAnsi="Wingdings"/>
      </w:rPr>
    </w:lvl>
    <w:lvl w:ilvl="6" w:tplc="B96E465A">
      <w:start w:val="1"/>
      <w:numFmt w:val="bullet"/>
      <w:lvlText w:val=""/>
      <w:lvlJc w:val="left"/>
      <w:pPr>
        <w:ind w:left="5040" w:hanging="360"/>
      </w:pPr>
      <w:rPr>
        <w:rFonts w:hint="default" w:ascii="Symbol" w:hAnsi="Symbol"/>
      </w:rPr>
    </w:lvl>
    <w:lvl w:ilvl="7" w:tplc="7494F25C">
      <w:start w:val="1"/>
      <w:numFmt w:val="bullet"/>
      <w:lvlText w:val="o"/>
      <w:lvlJc w:val="left"/>
      <w:pPr>
        <w:ind w:left="5760" w:hanging="360"/>
      </w:pPr>
      <w:rPr>
        <w:rFonts w:hint="default" w:ascii="Courier New" w:hAnsi="Courier New"/>
      </w:rPr>
    </w:lvl>
    <w:lvl w:ilvl="8" w:tplc="546C12D6">
      <w:start w:val="1"/>
      <w:numFmt w:val="bullet"/>
      <w:lvlText w:val=""/>
      <w:lvlJc w:val="left"/>
      <w:pPr>
        <w:ind w:left="6480" w:hanging="360"/>
      </w:pPr>
      <w:rPr>
        <w:rFonts w:hint="default" w:ascii="Wingdings" w:hAnsi="Wingdings"/>
      </w:rPr>
    </w:lvl>
  </w:abstractNum>
  <w:abstractNum w:abstractNumId="37" w15:restartNumberingAfterBreak="0">
    <w:nsid w:val="4BF9F702"/>
    <w:multiLevelType w:val="hybridMultilevel"/>
    <w:tmpl w:val="FFFFFFFF"/>
    <w:lvl w:ilvl="0" w:tplc="D760FB76">
      <w:start w:val="1"/>
      <w:numFmt w:val="bullet"/>
      <w:lvlText w:val=""/>
      <w:lvlJc w:val="left"/>
      <w:pPr>
        <w:ind w:left="720" w:hanging="360"/>
      </w:pPr>
      <w:rPr>
        <w:rFonts w:hint="default" w:ascii="Symbol" w:hAnsi="Symbol"/>
      </w:rPr>
    </w:lvl>
    <w:lvl w:ilvl="1" w:tplc="604249D8">
      <w:start w:val="1"/>
      <w:numFmt w:val="bullet"/>
      <w:lvlText w:val="o"/>
      <w:lvlJc w:val="left"/>
      <w:pPr>
        <w:ind w:left="1440" w:hanging="360"/>
      </w:pPr>
      <w:rPr>
        <w:rFonts w:hint="default" w:ascii="Courier New" w:hAnsi="Courier New"/>
      </w:rPr>
    </w:lvl>
    <w:lvl w:ilvl="2" w:tplc="6454486E">
      <w:start w:val="1"/>
      <w:numFmt w:val="bullet"/>
      <w:lvlText w:val=""/>
      <w:lvlJc w:val="left"/>
      <w:pPr>
        <w:ind w:left="2160" w:hanging="360"/>
      </w:pPr>
      <w:rPr>
        <w:rFonts w:hint="default" w:ascii="Wingdings" w:hAnsi="Wingdings"/>
      </w:rPr>
    </w:lvl>
    <w:lvl w:ilvl="3" w:tplc="F08A6F24">
      <w:start w:val="1"/>
      <w:numFmt w:val="bullet"/>
      <w:lvlText w:val=""/>
      <w:lvlJc w:val="left"/>
      <w:pPr>
        <w:ind w:left="2880" w:hanging="360"/>
      </w:pPr>
      <w:rPr>
        <w:rFonts w:hint="default" w:ascii="Symbol" w:hAnsi="Symbol"/>
      </w:rPr>
    </w:lvl>
    <w:lvl w:ilvl="4" w:tplc="4E66365C">
      <w:start w:val="1"/>
      <w:numFmt w:val="bullet"/>
      <w:lvlText w:val="o"/>
      <w:lvlJc w:val="left"/>
      <w:pPr>
        <w:ind w:left="3600" w:hanging="360"/>
      </w:pPr>
      <w:rPr>
        <w:rFonts w:hint="default" w:ascii="Courier New" w:hAnsi="Courier New"/>
      </w:rPr>
    </w:lvl>
    <w:lvl w:ilvl="5" w:tplc="EF704992">
      <w:start w:val="1"/>
      <w:numFmt w:val="bullet"/>
      <w:lvlText w:val=""/>
      <w:lvlJc w:val="left"/>
      <w:pPr>
        <w:ind w:left="4320" w:hanging="360"/>
      </w:pPr>
      <w:rPr>
        <w:rFonts w:hint="default" w:ascii="Wingdings" w:hAnsi="Wingdings"/>
      </w:rPr>
    </w:lvl>
    <w:lvl w:ilvl="6" w:tplc="CABC0F8A">
      <w:start w:val="1"/>
      <w:numFmt w:val="bullet"/>
      <w:lvlText w:val=""/>
      <w:lvlJc w:val="left"/>
      <w:pPr>
        <w:ind w:left="5040" w:hanging="360"/>
      </w:pPr>
      <w:rPr>
        <w:rFonts w:hint="default" w:ascii="Symbol" w:hAnsi="Symbol"/>
      </w:rPr>
    </w:lvl>
    <w:lvl w:ilvl="7" w:tplc="8438E30C">
      <w:start w:val="1"/>
      <w:numFmt w:val="bullet"/>
      <w:lvlText w:val="o"/>
      <w:lvlJc w:val="left"/>
      <w:pPr>
        <w:ind w:left="5760" w:hanging="360"/>
      </w:pPr>
      <w:rPr>
        <w:rFonts w:hint="default" w:ascii="Courier New" w:hAnsi="Courier New"/>
      </w:rPr>
    </w:lvl>
    <w:lvl w:ilvl="8" w:tplc="FA3A4254">
      <w:start w:val="1"/>
      <w:numFmt w:val="bullet"/>
      <w:lvlText w:val=""/>
      <w:lvlJc w:val="left"/>
      <w:pPr>
        <w:ind w:left="6480" w:hanging="360"/>
      </w:pPr>
      <w:rPr>
        <w:rFonts w:hint="default" w:ascii="Wingdings" w:hAnsi="Wingdings"/>
      </w:rPr>
    </w:lvl>
  </w:abstractNum>
  <w:abstractNum w:abstractNumId="38" w15:restartNumberingAfterBreak="0">
    <w:nsid w:val="50552402"/>
    <w:multiLevelType w:val="hybridMultilevel"/>
    <w:tmpl w:val="49709DB4"/>
    <w:lvl w:ilvl="0" w:tplc="04160001">
      <w:start w:val="1"/>
      <w:numFmt w:val="bullet"/>
      <w:lvlText w:val=""/>
      <w:lvlJc w:val="left"/>
      <w:pPr>
        <w:ind w:left="1429" w:hanging="360"/>
      </w:pPr>
      <w:rPr>
        <w:rFonts w:hint="default" w:ascii="Symbol" w:hAnsi="Symbol"/>
      </w:rPr>
    </w:lvl>
    <w:lvl w:ilvl="1" w:tplc="04160003" w:tentative="1">
      <w:start w:val="1"/>
      <w:numFmt w:val="bullet"/>
      <w:lvlText w:val="o"/>
      <w:lvlJc w:val="left"/>
      <w:pPr>
        <w:ind w:left="2149" w:hanging="360"/>
      </w:pPr>
      <w:rPr>
        <w:rFonts w:hint="default" w:ascii="Courier New" w:hAnsi="Courier New" w:cs="Courier New"/>
      </w:rPr>
    </w:lvl>
    <w:lvl w:ilvl="2" w:tplc="04160005" w:tentative="1">
      <w:start w:val="1"/>
      <w:numFmt w:val="bullet"/>
      <w:lvlText w:val=""/>
      <w:lvlJc w:val="left"/>
      <w:pPr>
        <w:ind w:left="2869" w:hanging="360"/>
      </w:pPr>
      <w:rPr>
        <w:rFonts w:hint="default" w:ascii="Wingdings" w:hAnsi="Wingdings"/>
      </w:rPr>
    </w:lvl>
    <w:lvl w:ilvl="3" w:tplc="04160001" w:tentative="1">
      <w:start w:val="1"/>
      <w:numFmt w:val="bullet"/>
      <w:lvlText w:val=""/>
      <w:lvlJc w:val="left"/>
      <w:pPr>
        <w:ind w:left="3589" w:hanging="360"/>
      </w:pPr>
      <w:rPr>
        <w:rFonts w:hint="default" w:ascii="Symbol" w:hAnsi="Symbol"/>
      </w:rPr>
    </w:lvl>
    <w:lvl w:ilvl="4" w:tplc="04160003" w:tentative="1">
      <w:start w:val="1"/>
      <w:numFmt w:val="bullet"/>
      <w:lvlText w:val="o"/>
      <w:lvlJc w:val="left"/>
      <w:pPr>
        <w:ind w:left="4309" w:hanging="360"/>
      </w:pPr>
      <w:rPr>
        <w:rFonts w:hint="default" w:ascii="Courier New" w:hAnsi="Courier New" w:cs="Courier New"/>
      </w:rPr>
    </w:lvl>
    <w:lvl w:ilvl="5" w:tplc="04160005" w:tentative="1">
      <w:start w:val="1"/>
      <w:numFmt w:val="bullet"/>
      <w:lvlText w:val=""/>
      <w:lvlJc w:val="left"/>
      <w:pPr>
        <w:ind w:left="5029" w:hanging="360"/>
      </w:pPr>
      <w:rPr>
        <w:rFonts w:hint="default" w:ascii="Wingdings" w:hAnsi="Wingdings"/>
      </w:rPr>
    </w:lvl>
    <w:lvl w:ilvl="6" w:tplc="04160001" w:tentative="1">
      <w:start w:val="1"/>
      <w:numFmt w:val="bullet"/>
      <w:lvlText w:val=""/>
      <w:lvlJc w:val="left"/>
      <w:pPr>
        <w:ind w:left="5749" w:hanging="360"/>
      </w:pPr>
      <w:rPr>
        <w:rFonts w:hint="default" w:ascii="Symbol" w:hAnsi="Symbol"/>
      </w:rPr>
    </w:lvl>
    <w:lvl w:ilvl="7" w:tplc="04160003" w:tentative="1">
      <w:start w:val="1"/>
      <w:numFmt w:val="bullet"/>
      <w:lvlText w:val="o"/>
      <w:lvlJc w:val="left"/>
      <w:pPr>
        <w:ind w:left="6469" w:hanging="360"/>
      </w:pPr>
      <w:rPr>
        <w:rFonts w:hint="default" w:ascii="Courier New" w:hAnsi="Courier New" w:cs="Courier New"/>
      </w:rPr>
    </w:lvl>
    <w:lvl w:ilvl="8" w:tplc="04160005" w:tentative="1">
      <w:start w:val="1"/>
      <w:numFmt w:val="bullet"/>
      <w:lvlText w:val=""/>
      <w:lvlJc w:val="left"/>
      <w:pPr>
        <w:ind w:left="7189" w:hanging="360"/>
      </w:pPr>
      <w:rPr>
        <w:rFonts w:hint="default" w:ascii="Wingdings" w:hAnsi="Wingdings"/>
      </w:rPr>
    </w:lvl>
  </w:abstractNum>
  <w:abstractNum w:abstractNumId="39" w15:restartNumberingAfterBreak="0">
    <w:nsid w:val="575A62AC"/>
    <w:multiLevelType w:val="hybridMultilevel"/>
    <w:tmpl w:val="56B49DC0"/>
    <w:lvl w:ilvl="0" w:tplc="A61856F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58C43334"/>
    <w:multiLevelType w:val="hybridMultilevel"/>
    <w:tmpl w:val="351C044C"/>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41" w15:restartNumberingAfterBreak="0">
    <w:nsid w:val="60F01CDB"/>
    <w:multiLevelType w:val="hybridMultilevel"/>
    <w:tmpl w:val="65F4BB46"/>
    <w:lvl w:ilvl="0" w:tplc="EB46A02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69D51BB"/>
    <w:multiLevelType w:val="hybridMultilevel"/>
    <w:tmpl w:val="54362FB0"/>
    <w:lvl w:ilvl="0" w:tplc="FA40F6BE">
      <w:start w:val="1"/>
      <w:numFmt w:val="lowerLetter"/>
      <w:lvlText w:val="%1)"/>
      <w:lvlJc w:val="left"/>
      <w:pPr>
        <w:ind w:left="42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8DAA3E38">
      <w:start w:val="1"/>
      <w:numFmt w:val="lowerLetter"/>
      <w:lvlText w:val="%2"/>
      <w:lvlJc w:val="left"/>
      <w:pPr>
        <w:ind w:left="114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3E84BAA2">
      <w:start w:val="1"/>
      <w:numFmt w:val="lowerRoman"/>
      <w:lvlText w:val="%3"/>
      <w:lvlJc w:val="left"/>
      <w:pPr>
        <w:ind w:left="186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8DD803AA">
      <w:start w:val="1"/>
      <w:numFmt w:val="decimal"/>
      <w:lvlText w:val="%4"/>
      <w:lvlJc w:val="left"/>
      <w:pPr>
        <w:ind w:left="258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D2C096B0">
      <w:start w:val="1"/>
      <w:numFmt w:val="lowerLetter"/>
      <w:lvlText w:val="%5"/>
      <w:lvlJc w:val="left"/>
      <w:pPr>
        <w:ind w:left="330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5D4450F0">
      <w:start w:val="1"/>
      <w:numFmt w:val="lowerRoman"/>
      <w:lvlText w:val="%6"/>
      <w:lvlJc w:val="left"/>
      <w:pPr>
        <w:ind w:left="402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6C58DA50">
      <w:start w:val="1"/>
      <w:numFmt w:val="decimal"/>
      <w:lvlText w:val="%7"/>
      <w:lvlJc w:val="left"/>
      <w:pPr>
        <w:ind w:left="474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AC560450">
      <w:start w:val="1"/>
      <w:numFmt w:val="lowerLetter"/>
      <w:lvlText w:val="%8"/>
      <w:lvlJc w:val="left"/>
      <w:pPr>
        <w:ind w:left="546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BE22CC04">
      <w:start w:val="1"/>
      <w:numFmt w:val="lowerRoman"/>
      <w:lvlText w:val="%9"/>
      <w:lvlJc w:val="left"/>
      <w:pPr>
        <w:ind w:left="618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43" w15:restartNumberingAfterBreak="0">
    <w:nsid w:val="69692DA7"/>
    <w:multiLevelType w:val="multilevel"/>
    <w:tmpl w:val="1E0C34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712D71DE"/>
    <w:multiLevelType w:val="hybridMultilevel"/>
    <w:tmpl w:val="FFFFFFFF"/>
    <w:lvl w:ilvl="0" w:tplc="A23E9010">
      <w:start w:val="1"/>
      <w:numFmt w:val="bullet"/>
      <w:lvlText w:val=""/>
      <w:lvlJc w:val="left"/>
      <w:pPr>
        <w:ind w:left="720" w:hanging="360"/>
      </w:pPr>
      <w:rPr>
        <w:rFonts w:hint="default" w:ascii="Symbol" w:hAnsi="Symbol"/>
      </w:rPr>
    </w:lvl>
    <w:lvl w:ilvl="1" w:tplc="4882F3F0">
      <w:start w:val="1"/>
      <w:numFmt w:val="bullet"/>
      <w:lvlText w:val="o"/>
      <w:lvlJc w:val="left"/>
      <w:pPr>
        <w:ind w:left="1440" w:hanging="360"/>
      </w:pPr>
      <w:rPr>
        <w:rFonts w:hint="default" w:ascii="Courier New" w:hAnsi="Courier New"/>
      </w:rPr>
    </w:lvl>
    <w:lvl w:ilvl="2" w:tplc="D58A968E">
      <w:start w:val="1"/>
      <w:numFmt w:val="bullet"/>
      <w:lvlText w:val=""/>
      <w:lvlJc w:val="left"/>
      <w:pPr>
        <w:ind w:left="2160" w:hanging="360"/>
      </w:pPr>
      <w:rPr>
        <w:rFonts w:hint="default" w:ascii="Wingdings" w:hAnsi="Wingdings"/>
      </w:rPr>
    </w:lvl>
    <w:lvl w:ilvl="3" w:tplc="4F9ED6EC">
      <w:start w:val="1"/>
      <w:numFmt w:val="bullet"/>
      <w:lvlText w:val=""/>
      <w:lvlJc w:val="left"/>
      <w:pPr>
        <w:ind w:left="2880" w:hanging="360"/>
      </w:pPr>
      <w:rPr>
        <w:rFonts w:hint="default" w:ascii="Symbol" w:hAnsi="Symbol"/>
      </w:rPr>
    </w:lvl>
    <w:lvl w:ilvl="4" w:tplc="B540D6C6">
      <w:start w:val="1"/>
      <w:numFmt w:val="bullet"/>
      <w:lvlText w:val="o"/>
      <w:lvlJc w:val="left"/>
      <w:pPr>
        <w:ind w:left="3600" w:hanging="360"/>
      </w:pPr>
      <w:rPr>
        <w:rFonts w:hint="default" w:ascii="Courier New" w:hAnsi="Courier New"/>
      </w:rPr>
    </w:lvl>
    <w:lvl w:ilvl="5" w:tplc="E8689AC0">
      <w:start w:val="1"/>
      <w:numFmt w:val="bullet"/>
      <w:lvlText w:val=""/>
      <w:lvlJc w:val="left"/>
      <w:pPr>
        <w:ind w:left="4320" w:hanging="360"/>
      </w:pPr>
      <w:rPr>
        <w:rFonts w:hint="default" w:ascii="Wingdings" w:hAnsi="Wingdings"/>
      </w:rPr>
    </w:lvl>
    <w:lvl w:ilvl="6" w:tplc="54221BBA">
      <w:start w:val="1"/>
      <w:numFmt w:val="bullet"/>
      <w:lvlText w:val=""/>
      <w:lvlJc w:val="left"/>
      <w:pPr>
        <w:ind w:left="5040" w:hanging="360"/>
      </w:pPr>
      <w:rPr>
        <w:rFonts w:hint="default" w:ascii="Symbol" w:hAnsi="Symbol"/>
      </w:rPr>
    </w:lvl>
    <w:lvl w:ilvl="7" w:tplc="F69A2C56">
      <w:start w:val="1"/>
      <w:numFmt w:val="bullet"/>
      <w:lvlText w:val="o"/>
      <w:lvlJc w:val="left"/>
      <w:pPr>
        <w:ind w:left="5760" w:hanging="360"/>
      </w:pPr>
      <w:rPr>
        <w:rFonts w:hint="default" w:ascii="Courier New" w:hAnsi="Courier New"/>
      </w:rPr>
    </w:lvl>
    <w:lvl w:ilvl="8" w:tplc="26D047EA">
      <w:start w:val="1"/>
      <w:numFmt w:val="bullet"/>
      <w:lvlText w:val=""/>
      <w:lvlJc w:val="left"/>
      <w:pPr>
        <w:ind w:left="6480" w:hanging="360"/>
      </w:pPr>
      <w:rPr>
        <w:rFonts w:hint="default" w:ascii="Wingdings" w:hAnsi="Wingdings"/>
      </w:rPr>
    </w:lvl>
  </w:abstractNum>
  <w:abstractNum w:abstractNumId="45" w15:restartNumberingAfterBreak="0">
    <w:nsid w:val="73F01CB5"/>
    <w:multiLevelType w:val="multilevel"/>
    <w:tmpl w:val="0360F4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74A66398"/>
    <w:multiLevelType w:val="multilevel"/>
    <w:tmpl w:val="241497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7840716E"/>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A3D520F"/>
    <w:multiLevelType w:val="multilevel"/>
    <w:tmpl w:val="99E432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7CD83A0B"/>
    <w:multiLevelType w:val="hybridMultilevel"/>
    <w:tmpl w:val="D2B27006"/>
    <w:lvl w:ilvl="0" w:tplc="10C2208A">
      <w:start w:val="1"/>
      <w:numFmt w:val="lowerLetter"/>
      <w:lvlText w:val="%1)"/>
      <w:lvlJc w:val="left"/>
      <w:pPr>
        <w:ind w:left="71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9DEAA618">
      <w:start w:val="1"/>
      <w:numFmt w:val="lowerLetter"/>
      <w:lvlText w:val="%2"/>
      <w:lvlJc w:val="left"/>
      <w:pPr>
        <w:ind w:left="178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8300FDCA">
      <w:start w:val="1"/>
      <w:numFmt w:val="lowerRoman"/>
      <w:lvlText w:val="%3"/>
      <w:lvlJc w:val="left"/>
      <w:pPr>
        <w:ind w:left="250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FBFA363A">
      <w:start w:val="1"/>
      <w:numFmt w:val="decimal"/>
      <w:lvlText w:val="%4"/>
      <w:lvlJc w:val="left"/>
      <w:pPr>
        <w:ind w:left="322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9CAE5960">
      <w:start w:val="1"/>
      <w:numFmt w:val="lowerLetter"/>
      <w:lvlText w:val="%5"/>
      <w:lvlJc w:val="left"/>
      <w:pPr>
        <w:ind w:left="394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54EC5AE2">
      <w:start w:val="1"/>
      <w:numFmt w:val="lowerRoman"/>
      <w:lvlText w:val="%6"/>
      <w:lvlJc w:val="left"/>
      <w:pPr>
        <w:ind w:left="466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0C58E226">
      <w:start w:val="1"/>
      <w:numFmt w:val="decimal"/>
      <w:lvlText w:val="%7"/>
      <w:lvlJc w:val="left"/>
      <w:pPr>
        <w:ind w:left="538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475AB67A">
      <w:start w:val="1"/>
      <w:numFmt w:val="lowerLetter"/>
      <w:lvlText w:val="%8"/>
      <w:lvlJc w:val="left"/>
      <w:pPr>
        <w:ind w:left="610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D3529C66">
      <w:start w:val="1"/>
      <w:numFmt w:val="lowerRoman"/>
      <w:lvlText w:val="%9"/>
      <w:lvlJc w:val="left"/>
      <w:pPr>
        <w:ind w:left="682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1" w16cid:durableId="1346905508">
    <w:abstractNumId w:val="44"/>
  </w:num>
  <w:num w:numId="2" w16cid:durableId="1964337891">
    <w:abstractNumId w:val="23"/>
  </w:num>
  <w:num w:numId="3" w16cid:durableId="1049261635">
    <w:abstractNumId w:val="37"/>
  </w:num>
  <w:num w:numId="4" w16cid:durableId="1095632745">
    <w:abstractNumId w:val="36"/>
  </w:num>
  <w:num w:numId="5" w16cid:durableId="435953931">
    <w:abstractNumId w:val="31"/>
  </w:num>
  <w:num w:numId="6" w16cid:durableId="985011366">
    <w:abstractNumId w:val="24"/>
  </w:num>
  <w:num w:numId="7" w16cid:durableId="1108351687">
    <w:abstractNumId w:val="30"/>
  </w:num>
  <w:num w:numId="8" w16cid:durableId="905146962">
    <w:abstractNumId w:val="3"/>
  </w:num>
  <w:num w:numId="9" w16cid:durableId="1761757626">
    <w:abstractNumId w:val="41"/>
  </w:num>
  <w:num w:numId="10" w16cid:durableId="952979821">
    <w:abstractNumId w:val="39"/>
  </w:num>
  <w:num w:numId="11" w16cid:durableId="312955195">
    <w:abstractNumId w:val="40"/>
  </w:num>
  <w:num w:numId="12" w16cid:durableId="393817374">
    <w:abstractNumId w:val="22"/>
  </w:num>
  <w:num w:numId="13" w16cid:durableId="1797404340">
    <w:abstractNumId w:val="8"/>
  </w:num>
  <w:num w:numId="14" w16cid:durableId="269162267">
    <w:abstractNumId w:val="29"/>
  </w:num>
  <w:num w:numId="15" w16cid:durableId="2141679060">
    <w:abstractNumId w:val="15"/>
  </w:num>
  <w:num w:numId="16" w16cid:durableId="806820523">
    <w:abstractNumId w:val="49"/>
  </w:num>
  <w:num w:numId="17" w16cid:durableId="1032346858">
    <w:abstractNumId w:val="32"/>
  </w:num>
  <w:num w:numId="18" w16cid:durableId="1223714964">
    <w:abstractNumId w:val="42"/>
  </w:num>
  <w:num w:numId="19" w16cid:durableId="946236371">
    <w:abstractNumId w:val="47"/>
  </w:num>
  <w:num w:numId="20" w16cid:durableId="1386762312">
    <w:abstractNumId w:val="38"/>
  </w:num>
  <w:num w:numId="21" w16cid:durableId="1604074798">
    <w:abstractNumId w:val="34"/>
  </w:num>
  <w:num w:numId="22" w16cid:durableId="1126435629">
    <w:abstractNumId w:val="16"/>
  </w:num>
  <w:num w:numId="23" w16cid:durableId="1255939070">
    <w:abstractNumId w:val="45"/>
  </w:num>
  <w:num w:numId="24" w16cid:durableId="620041921">
    <w:abstractNumId w:val="20"/>
  </w:num>
  <w:num w:numId="25" w16cid:durableId="1389108257">
    <w:abstractNumId w:val="35"/>
  </w:num>
  <w:num w:numId="26" w16cid:durableId="1503860753">
    <w:abstractNumId w:val="26"/>
  </w:num>
  <w:num w:numId="27" w16cid:durableId="701592846">
    <w:abstractNumId w:val="19"/>
  </w:num>
  <w:num w:numId="28" w16cid:durableId="520780082">
    <w:abstractNumId w:val="27"/>
  </w:num>
  <w:num w:numId="29" w16cid:durableId="567108320">
    <w:abstractNumId w:val="6"/>
  </w:num>
  <w:num w:numId="30" w16cid:durableId="1328707113">
    <w:abstractNumId w:val="12"/>
  </w:num>
  <w:num w:numId="31" w16cid:durableId="1408959638">
    <w:abstractNumId w:val="33"/>
  </w:num>
  <w:num w:numId="32" w16cid:durableId="28071102">
    <w:abstractNumId w:val="9"/>
  </w:num>
  <w:num w:numId="33" w16cid:durableId="171379645">
    <w:abstractNumId w:val="25"/>
  </w:num>
  <w:num w:numId="34" w16cid:durableId="669335602">
    <w:abstractNumId w:val="2"/>
  </w:num>
  <w:num w:numId="35" w16cid:durableId="1433210666">
    <w:abstractNumId w:val="11"/>
  </w:num>
  <w:num w:numId="36" w16cid:durableId="1613708265">
    <w:abstractNumId w:val="0"/>
  </w:num>
  <w:num w:numId="37" w16cid:durableId="2084451136">
    <w:abstractNumId w:val="21"/>
  </w:num>
  <w:num w:numId="38" w16cid:durableId="624196126">
    <w:abstractNumId w:val="43"/>
  </w:num>
  <w:num w:numId="39" w16cid:durableId="231544255">
    <w:abstractNumId w:val="17"/>
  </w:num>
  <w:num w:numId="40" w16cid:durableId="214708775">
    <w:abstractNumId w:val="4"/>
  </w:num>
  <w:num w:numId="41" w16cid:durableId="653485115">
    <w:abstractNumId w:val="28"/>
  </w:num>
  <w:num w:numId="42" w16cid:durableId="811093407">
    <w:abstractNumId w:val="46"/>
  </w:num>
  <w:num w:numId="43" w16cid:durableId="1239091453">
    <w:abstractNumId w:val="1"/>
  </w:num>
  <w:num w:numId="44" w16cid:durableId="48068546">
    <w:abstractNumId w:val="7"/>
  </w:num>
  <w:num w:numId="45" w16cid:durableId="2055689411">
    <w:abstractNumId w:val="18"/>
  </w:num>
  <w:num w:numId="46" w16cid:durableId="1466119481">
    <w:abstractNumId w:val="14"/>
  </w:num>
  <w:num w:numId="47" w16cid:durableId="2086370028">
    <w:abstractNumId w:val="10"/>
  </w:num>
  <w:num w:numId="48" w16cid:durableId="754741956">
    <w:abstractNumId w:val="48"/>
  </w:num>
  <w:num w:numId="49" w16cid:durableId="1039356833">
    <w:abstractNumId w:val="5"/>
  </w:num>
  <w:num w:numId="50" w16cid:durableId="16093889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005"/>
    <w:rsid w:val="00036476"/>
    <w:rsid w:val="000430A1"/>
    <w:rsid w:val="00060FAA"/>
    <w:rsid w:val="0006411C"/>
    <w:rsid w:val="00075205"/>
    <w:rsid w:val="000755C4"/>
    <w:rsid w:val="000865BE"/>
    <w:rsid w:val="00086A7E"/>
    <w:rsid w:val="00087C79"/>
    <w:rsid w:val="000C1862"/>
    <w:rsid w:val="000F4355"/>
    <w:rsid w:val="000F5791"/>
    <w:rsid w:val="00113006"/>
    <w:rsid w:val="001634B3"/>
    <w:rsid w:val="00173F40"/>
    <w:rsid w:val="0018053A"/>
    <w:rsid w:val="001E0A2C"/>
    <w:rsid w:val="0020197F"/>
    <w:rsid w:val="00214457"/>
    <w:rsid w:val="002572FE"/>
    <w:rsid w:val="002634FD"/>
    <w:rsid w:val="002E3F12"/>
    <w:rsid w:val="002F5790"/>
    <w:rsid w:val="00304993"/>
    <w:rsid w:val="00330C66"/>
    <w:rsid w:val="00347BB8"/>
    <w:rsid w:val="003572B4"/>
    <w:rsid w:val="00360639"/>
    <w:rsid w:val="00370AFE"/>
    <w:rsid w:val="00386001"/>
    <w:rsid w:val="0039079A"/>
    <w:rsid w:val="003B61B0"/>
    <w:rsid w:val="003C13BD"/>
    <w:rsid w:val="003E060B"/>
    <w:rsid w:val="003E44AF"/>
    <w:rsid w:val="004049B1"/>
    <w:rsid w:val="00415710"/>
    <w:rsid w:val="00420524"/>
    <w:rsid w:val="00424974"/>
    <w:rsid w:val="00440980"/>
    <w:rsid w:val="00473702"/>
    <w:rsid w:val="004934EF"/>
    <w:rsid w:val="004B6933"/>
    <w:rsid w:val="0051242E"/>
    <w:rsid w:val="00521D37"/>
    <w:rsid w:val="0052626E"/>
    <w:rsid w:val="0054404A"/>
    <w:rsid w:val="005662A4"/>
    <w:rsid w:val="00566699"/>
    <w:rsid w:val="005742CD"/>
    <w:rsid w:val="005828D4"/>
    <w:rsid w:val="005850DA"/>
    <w:rsid w:val="00590BF4"/>
    <w:rsid w:val="005A68FF"/>
    <w:rsid w:val="005E3AAD"/>
    <w:rsid w:val="00605326"/>
    <w:rsid w:val="006238D7"/>
    <w:rsid w:val="00626D0F"/>
    <w:rsid w:val="00632722"/>
    <w:rsid w:val="006374FA"/>
    <w:rsid w:val="00644355"/>
    <w:rsid w:val="00646D82"/>
    <w:rsid w:val="00657EB6"/>
    <w:rsid w:val="00670980"/>
    <w:rsid w:val="00681241"/>
    <w:rsid w:val="00691F26"/>
    <w:rsid w:val="006A15AB"/>
    <w:rsid w:val="006A2B73"/>
    <w:rsid w:val="006C3AC8"/>
    <w:rsid w:val="006E01E8"/>
    <w:rsid w:val="006F5BF0"/>
    <w:rsid w:val="007073B5"/>
    <w:rsid w:val="007077F6"/>
    <w:rsid w:val="00756DF7"/>
    <w:rsid w:val="00774DDA"/>
    <w:rsid w:val="0078713D"/>
    <w:rsid w:val="007B017D"/>
    <w:rsid w:val="007C0AE9"/>
    <w:rsid w:val="007D0427"/>
    <w:rsid w:val="007D339A"/>
    <w:rsid w:val="007D7150"/>
    <w:rsid w:val="0080490E"/>
    <w:rsid w:val="008246ED"/>
    <w:rsid w:val="00833667"/>
    <w:rsid w:val="0083BB5A"/>
    <w:rsid w:val="0084012B"/>
    <w:rsid w:val="00846B33"/>
    <w:rsid w:val="00850EE6"/>
    <w:rsid w:val="008733F7"/>
    <w:rsid w:val="00873D78"/>
    <w:rsid w:val="008B2617"/>
    <w:rsid w:val="008B4BF5"/>
    <w:rsid w:val="008B7708"/>
    <w:rsid w:val="008C7355"/>
    <w:rsid w:val="009379BC"/>
    <w:rsid w:val="00957E04"/>
    <w:rsid w:val="009A62A4"/>
    <w:rsid w:val="009C4538"/>
    <w:rsid w:val="009C59D2"/>
    <w:rsid w:val="009D2D51"/>
    <w:rsid w:val="009E7C40"/>
    <w:rsid w:val="009F05BF"/>
    <w:rsid w:val="009F1E68"/>
    <w:rsid w:val="00A16D19"/>
    <w:rsid w:val="00A53005"/>
    <w:rsid w:val="00A548FE"/>
    <w:rsid w:val="00A6089B"/>
    <w:rsid w:val="00A742BA"/>
    <w:rsid w:val="00A917A7"/>
    <w:rsid w:val="00AB1E2F"/>
    <w:rsid w:val="00AC48D7"/>
    <w:rsid w:val="00B05BBD"/>
    <w:rsid w:val="00B0664D"/>
    <w:rsid w:val="00B135F3"/>
    <w:rsid w:val="00B634DA"/>
    <w:rsid w:val="00B65FBC"/>
    <w:rsid w:val="00B95EDB"/>
    <w:rsid w:val="00BC3B40"/>
    <w:rsid w:val="00BE021B"/>
    <w:rsid w:val="00BE05E6"/>
    <w:rsid w:val="00BF71E7"/>
    <w:rsid w:val="00C01E8F"/>
    <w:rsid w:val="00C06075"/>
    <w:rsid w:val="00C15D6C"/>
    <w:rsid w:val="00C17286"/>
    <w:rsid w:val="00C244F1"/>
    <w:rsid w:val="00C34E9F"/>
    <w:rsid w:val="00C46510"/>
    <w:rsid w:val="00C536AC"/>
    <w:rsid w:val="00C54E2B"/>
    <w:rsid w:val="00C74717"/>
    <w:rsid w:val="00C90C37"/>
    <w:rsid w:val="00CA0E5B"/>
    <w:rsid w:val="00CB08EF"/>
    <w:rsid w:val="00CC7A14"/>
    <w:rsid w:val="00D13639"/>
    <w:rsid w:val="00D358DB"/>
    <w:rsid w:val="00D36864"/>
    <w:rsid w:val="00D54B80"/>
    <w:rsid w:val="00D76D73"/>
    <w:rsid w:val="00DA1240"/>
    <w:rsid w:val="00DB4339"/>
    <w:rsid w:val="00DB6948"/>
    <w:rsid w:val="00DC1A61"/>
    <w:rsid w:val="00DC7BDE"/>
    <w:rsid w:val="00E10882"/>
    <w:rsid w:val="00E2104E"/>
    <w:rsid w:val="00E25412"/>
    <w:rsid w:val="00E36CCF"/>
    <w:rsid w:val="00E428F6"/>
    <w:rsid w:val="00E67076"/>
    <w:rsid w:val="00E85679"/>
    <w:rsid w:val="00ED5732"/>
    <w:rsid w:val="00EF7A97"/>
    <w:rsid w:val="00F04764"/>
    <w:rsid w:val="00F2497A"/>
    <w:rsid w:val="00F41F87"/>
    <w:rsid w:val="00F54228"/>
    <w:rsid w:val="00F876DA"/>
    <w:rsid w:val="00FA5CCF"/>
    <w:rsid w:val="00FA696D"/>
    <w:rsid w:val="00FC5336"/>
    <w:rsid w:val="00FD2916"/>
    <w:rsid w:val="00FE3563"/>
    <w:rsid w:val="024715D8"/>
    <w:rsid w:val="0278B975"/>
    <w:rsid w:val="02A2D00D"/>
    <w:rsid w:val="02D43F83"/>
    <w:rsid w:val="02FC4D56"/>
    <w:rsid w:val="02FDED74"/>
    <w:rsid w:val="037F4A85"/>
    <w:rsid w:val="0393D908"/>
    <w:rsid w:val="03FFF59D"/>
    <w:rsid w:val="040439CF"/>
    <w:rsid w:val="04339D4C"/>
    <w:rsid w:val="046229E4"/>
    <w:rsid w:val="0471DD85"/>
    <w:rsid w:val="04E920B5"/>
    <w:rsid w:val="0523DB42"/>
    <w:rsid w:val="0551F610"/>
    <w:rsid w:val="0582B6E4"/>
    <w:rsid w:val="06205A04"/>
    <w:rsid w:val="0655B077"/>
    <w:rsid w:val="06B5D045"/>
    <w:rsid w:val="06B8CC34"/>
    <w:rsid w:val="070D60AF"/>
    <w:rsid w:val="07539383"/>
    <w:rsid w:val="07692542"/>
    <w:rsid w:val="07D7CCD6"/>
    <w:rsid w:val="08112D89"/>
    <w:rsid w:val="090047C4"/>
    <w:rsid w:val="092DD921"/>
    <w:rsid w:val="0940FB04"/>
    <w:rsid w:val="095B16E8"/>
    <w:rsid w:val="0990DD0D"/>
    <w:rsid w:val="09E5FE1A"/>
    <w:rsid w:val="0A28BE56"/>
    <w:rsid w:val="0A6EF738"/>
    <w:rsid w:val="0AA43EAD"/>
    <w:rsid w:val="0AA43EAD"/>
    <w:rsid w:val="0B51D7B3"/>
    <w:rsid w:val="0BA40016"/>
    <w:rsid w:val="0BADAEDF"/>
    <w:rsid w:val="0BB8342E"/>
    <w:rsid w:val="0BE16102"/>
    <w:rsid w:val="0BE38853"/>
    <w:rsid w:val="0C09D544"/>
    <w:rsid w:val="0C6300B3"/>
    <w:rsid w:val="0C955BCC"/>
    <w:rsid w:val="0CC66209"/>
    <w:rsid w:val="0CF14220"/>
    <w:rsid w:val="0D950280"/>
    <w:rsid w:val="0D9AA684"/>
    <w:rsid w:val="0DACF279"/>
    <w:rsid w:val="0F3FC6C4"/>
    <w:rsid w:val="0F6ECA9B"/>
    <w:rsid w:val="0F71291C"/>
    <w:rsid w:val="0FAA386F"/>
    <w:rsid w:val="105806FE"/>
    <w:rsid w:val="10D83081"/>
    <w:rsid w:val="10DB9725"/>
    <w:rsid w:val="1149C333"/>
    <w:rsid w:val="11DADCE6"/>
    <w:rsid w:val="11DF989A"/>
    <w:rsid w:val="11EA8CFB"/>
    <w:rsid w:val="12326DCF"/>
    <w:rsid w:val="1278B372"/>
    <w:rsid w:val="12A7A4E2"/>
    <w:rsid w:val="12A7A4E2"/>
    <w:rsid w:val="12F9C9D4"/>
    <w:rsid w:val="131AA736"/>
    <w:rsid w:val="1359A6A5"/>
    <w:rsid w:val="135D877E"/>
    <w:rsid w:val="13652C79"/>
    <w:rsid w:val="13C13BA9"/>
    <w:rsid w:val="13C92C68"/>
    <w:rsid w:val="13C9A594"/>
    <w:rsid w:val="1425227B"/>
    <w:rsid w:val="14C2E1B4"/>
    <w:rsid w:val="14CC0EA6"/>
    <w:rsid w:val="1531230F"/>
    <w:rsid w:val="15A719AE"/>
    <w:rsid w:val="163D477A"/>
    <w:rsid w:val="177AC13D"/>
    <w:rsid w:val="177AC13D"/>
    <w:rsid w:val="1790C680"/>
    <w:rsid w:val="17A701A4"/>
    <w:rsid w:val="18197D80"/>
    <w:rsid w:val="18282B7C"/>
    <w:rsid w:val="186ECBBD"/>
    <w:rsid w:val="189EE86E"/>
    <w:rsid w:val="18ACD77C"/>
    <w:rsid w:val="18BC9FDB"/>
    <w:rsid w:val="18EA8399"/>
    <w:rsid w:val="18EDB51E"/>
    <w:rsid w:val="19083DD9"/>
    <w:rsid w:val="194E2C53"/>
    <w:rsid w:val="19A8490D"/>
    <w:rsid w:val="19DCD9BC"/>
    <w:rsid w:val="1A0FD54D"/>
    <w:rsid w:val="1A62F4B9"/>
    <w:rsid w:val="1A739A38"/>
    <w:rsid w:val="1A78DADA"/>
    <w:rsid w:val="1AE50594"/>
    <w:rsid w:val="1AF3558C"/>
    <w:rsid w:val="1AF8C69D"/>
    <w:rsid w:val="1AFA2E36"/>
    <w:rsid w:val="1B1422BA"/>
    <w:rsid w:val="1B390381"/>
    <w:rsid w:val="1B40D88F"/>
    <w:rsid w:val="1B6896CF"/>
    <w:rsid w:val="1B7BF7F7"/>
    <w:rsid w:val="1BB48B0C"/>
    <w:rsid w:val="1BEDEACA"/>
    <w:rsid w:val="1BF7CEFD"/>
    <w:rsid w:val="1C5DE869"/>
    <w:rsid w:val="1CDB96B6"/>
    <w:rsid w:val="1CEB72C9"/>
    <w:rsid w:val="1D820D1C"/>
    <w:rsid w:val="1F3790B6"/>
    <w:rsid w:val="1F7736F2"/>
    <w:rsid w:val="206D72F2"/>
    <w:rsid w:val="208DD905"/>
    <w:rsid w:val="209A58FC"/>
    <w:rsid w:val="20B619C3"/>
    <w:rsid w:val="20BD158E"/>
    <w:rsid w:val="20D00D2A"/>
    <w:rsid w:val="2109B33A"/>
    <w:rsid w:val="21187CF1"/>
    <w:rsid w:val="216B9EF8"/>
    <w:rsid w:val="21908468"/>
    <w:rsid w:val="21CAA838"/>
    <w:rsid w:val="220B8E8E"/>
    <w:rsid w:val="230BD8E6"/>
    <w:rsid w:val="23FDEDE5"/>
    <w:rsid w:val="2458D350"/>
    <w:rsid w:val="247CF926"/>
    <w:rsid w:val="2488C116"/>
    <w:rsid w:val="25F47275"/>
    <w:rsid w:val="26B0C41B"/>
    <w:rsid w:val="27612E63"/>
    <w:rsid w:val="27EDC527"/>
    <w:rsid w:val="283ED938"/>
    <w:rsid w:val="28D04A43"/>
    <w:rsid w:val="2995E915"/>
    <w:rsid w:val="29AB8095"/>
    <w:rsid w:val="2A3E50CA"/>
    <w:rsid w:val="2A4CFE31"/>
    <w:rsid w:val="2A560288"/>
    <w:rsid w:val="2A8B5B94"/>
    <w:rsid w:val="2A8B5B94"/>
    <w:rsid w:val="2A9A1508"/>
    <w:rsid w:val="2AFE6FA7"/>
    <w:rsid w:val="2B3DA7BF"/>
    <w:rsid w:val="2B5F997F"/>
    <w:rsid w:val="2B765166"/>
    <w:rsid w:val="2CA4A769"/>
    <w:rsid w:val="2CFE3E8D"/>
    <w:rsid w:val="2D265CB1"/>
    <w:rsid w:val="2D3EA64D"/>
    <w:rsid w:val="2D4F0A4B"/>
    <w:rsid w:val="2D938052"/>
    <w:rsid w:val="2E6ADBE8"/>
    <w:rsid w:val="2E928AA0"/>
    <w:rsid w:val="2F09E894"/>
    <w:rsid w:val="2F0C76D7"/>
    <w:rsid w:val="2F0C76D7"/>
    <w:rsid w:val="2F5DBA7F"/>
    <w:rsid w:val="2F7DF289"/>
    <w:rsid w:val="2F917FDF"/>
    <w:rsid w:val="2FA49BC4"/>
    <w:rsid w:val="3013BABE"/>
    <w:rsid w:val="3013BABE"/>
    <w:rsid w:val="301C1202"/>
    <w:rsid w:val="303EFAA3"/>
    <w:rsid w:val="303F7C86"/>
    <w:rsid w:val="30ABADF8"/>
    <w:rsid w:val="30DC833D"/>
    <w:rsid w:val="312258CE"/>
    <w:rsid w:val="3142A16F"/>
    <w:rsid w:val="3160DA56"/>
    <w:rsid w:val="32366BA0"/>
    <w:rsid w:val="3248A67D"/>
    <w:rsid w:val="325A816E"/>
    <w:rsid w:val="3288D21E"/>
    <w:rsid w:val="332C3837"/>
    <w:rsid w:val="332E873F"/>
    <w:rsid w:val="33F6D151"/>
    <w:rsid w:val="340D4F1A"/>
    <w:rsid w:val="34B63827"/>
    <w:rsid w:val="34BA7358"/>
    <w:rsid w:val="359E48E2"/>
    <w:rsid w:val="36644E4C"/>
    <w:rsid w:val="3708F4D2"/>
    <w:rsid w:val="3730FFAD"/>
    <w:rsid w:val="37922249"/>
    <w:rsid w:val="37D1DD0E"/>
    <w:rsid w:val="37EDD8E9"/>
    <w:rsid w:val="380CB9B7"/>
    <w:rsid w:val="385B7576"/>
    <w:rsid w:val="387568A2"/>
    <w:rsid w:val="3891C5C1"/>
    <w:rsid w:val="38C05571"/>
    <w:rsid w:val="39461EBE"/>
    <w:rsid w:val="3A96AF3B"/>
    <w:rsid w:val="3AB75B8E"/>
    <w:rsid w:val="3AD337A4"/>
    <w:rsid w:val="3B3630B1"/>
    <w:rsid w:val="3B442773"/>
    <w:rsid w:val="3B442773"/>
    <w:rsid w:val="3C86695B"/>
    <w:rsid w:val="3C8A0D57"/>
    <w:rsid w:val="3CF356C4"/>
    <w:rsid w:val="3D28D5B9"/>
    <w:rsid w:val="3D2B6228"/>
    <w:rsid w:val="3D851E70"/>
    <w:rsid w:val="3DAD247D"/>
    <w:rsid w:val="3DB34254"/>
    <w:rsid w:val="3DBE33FD"/>
    <w:rsid w:val="3E040209"/>
    <w:rsid w:val="3E38B881"/>
    <w:rsid w:val="3EA665F6"/>
    <w:rsid w:val="3F2F62B9"/>
    <w:rsid w:val="3F81860B"/>
    <w:rsid w:val="3F91FDD6"/>
    <w:rsid w:val="3F98A7AB"/>
    <w:rsid w:val="3FB837C2"/>
    <w:rsid w:val="3FC4FB16"/>
    <w:rsid w:val="401A5F1C"/>
    <w:rsid w:val="40567530"/>
    <w:rsid w:val="40EF63BC"/>
    <w:rsid w:val="41562F83"/>
    <w:rsid w:val="41DC0FFE"/>
    <w:rsid w:val="4209A48A"/>
    <w:rsid w:val="42554DF3"/>
    <w:rsid w:val="4260F097"/>
    <w:rsid w:val="4280F9C0"/>
    <w:rsid w:val="42CA488E"/>
    <w:rsid w:val="42D9C02A"/>
    <w:rsid w:val="43637BAD"/>
    <w:rsid w:val="437F96EC"/>
    <w:rsid w:val="4397A071"/>
    <w:rsid w:val="43A22578"/>
    <w:rsid w:val="43A3F551"/>
    <w:rsid w:val="43A472E7"/>
    <w:rsid w:val="43AE7BF8"/>
    <w:rsid w:val="43E773E2"/>
    <w:rsid w:val="44634D78"/>
    <w:rsid w:val="44C5B0A8"/>
    <w:rsid w:val="44CDB53A"/>
    <w:rsid w:val="44DF7048"/>
    <w:rsid w:val="4543C797"/>
    <w:rsid w:val="46172BBA"/>
    <w:rsid w:val="46B5BCD0"/>
    <w:rsid w:val="46D37970"/>
    <w:rsid w:val="472A4AA5"/>
    <w:rsid w:val="4745E99D"/>
    <w:rsid w:val="47DDF4FD"/>
    <w:rsid w:val="48B1D353"/>
    <w:rsid w:val="48F4ED0A"/>
    <w:rsid w:val="49733202"/>
    <w:rsid w:val="49B02B96"/>
    <w:rsid w:val="49C8EB73"/>
    <w:rsid w:val="4A64B264"/>
    <w:rsid w:val="4AAB15B4"/>
    <w:rsid w:val="4ADC8E63"/>
    <w:rsid w:val="4B7DB1F1"/>
    <w:rsid w:val="4CAC3B1D"/>
    <w:rsid w:val="4D6A043F"/>
    <w:rsid w:val="4DDC08BB"/>
    <w:rsid w:val="4DEB8B7E"/>
    <w:rsid w:val="4EB2665D"/>
    <w:rsid w:val="4EBEE9D0"/>
    <w:rsid w:val="4FAAF75D"/>
    <w:rsid w:val="4FC9B75C"/>
    <w:rsid w:val="50043D9D"/>
    <w:rsid w:val="50096FF0"/>
    <w:rsid w:val="50182AB3"/>
    <w:rsid w:val="503BD288"/>
    <w:rsid w:val="5064B0D5"/>
    <w:rsid w:val="507021FA"/>
    <w:rsid w:val="507090F4"/>
    <w:rsid w:val="508A8426"/>
    <w:rsid w:val="50BD7CEC"/>
    <w:rsid w:val="50C30BFB"/>
    <w:rsid w:val="50DD5D89"/>
    <w:rsid w:val="510E23A5"/>
    <w:rsid w:val="51AC59C7"/>
    <w:rsid w:val="51EB6587"/>
    <w:rsid w:val="52165AC5"/>
    <w:rsid w:val="5251D0A8"/>
    <w:rsid w:val="533CC30A"/>
    <w:rsid w:val="53AF04AB"/>
    <w:rsid w:val="53B02DEE"/>
    <w:rsid w:val="53B02DEE"/>
    <w:rsid w:val="53E6A9CA"/>
    <w:rsid w:val="53E8FBBC"/>
    <w:rsid w:val="54592417"/>
    <w:rsid w:val="5470D6F1"/>
    <w:rsid w:val="548C0597"/>
    <w:rsid w:val="54EA186C"/>
    <w:rsid w:val="55A2647C"/>
    <w:rsid w:val="55E4D8F2"/>
    <w:rsid w:val="55F35623"/>
    <w:rsid w:val="56205292"/>
    <w:rsid w:val="562D5555"/>
    <w:rsid w:val="56614B74"/>
    <w:rsid w:val="56DBC6F6"/>
    <w:rsid w:val="56F030B3"/>
    <w:rsid w:val="56F946BE"/>
    <w:rsid w:val="5713D1EA"/>
    <w:rsid w:val="571F2714"/>
    <w:rsid w:val="5770BEA2"/>
    <w:rsid w:val="5798C4B4"/>
    <w:rsid w:val="579EF695"/>
    <w:rsid w:val="57AB8E35"/>
    <w:rsid w:val="5831BBCB"/>
    <w:rsid w:val="5864DAFF"/>
    <w:rsid w:val="58A4B6DA"/>
    <w:rsid w:val="58C77932"/>
    <w:rsid w:val="592A46D3"/>
    <w:rsid w:val="59314211"/>
    <w:rsid w:val="5948DDC2"/>
    <w:rsid w:val="59A90790"/>
    <w:rsid w:val="5A2B50F5"/>
    <w:rsid w:val="5A4CAE9A"/>
    <w:rsid w:val="5A87B95D"/>
    <w:rsid w:val="5A97F69D"/>
    <w:rsid w:val="5ADEAFD2"/>
    <w:rsid w:val="5AF43EDC"/>
    <w:rsid w:val="5B8E5498"/>
    <w:rsid w:val="5BA9B57F"/>
    <w:rsid w:val="5BAF9F85"/>
    <w:rsid w:val="5BE4AE47"/>
    <w:rsid w:val="5BED9314"/>
    <w:rsid w:val="5C899BED"/>
    <w:rsid w:val="5CF32876"/>
    <w:rsid w:val="5D027850"/>
    <w:rsid w:val="5D027850"/>
    <w:rsid w:val="5DC1017D"/>
    <w:rsid w:val="5DC1017D"/>
    <w:rsid w:val="5DD5471D"/>
    <w:rsid w:val="5E3E34E7"/>
    <w:rsid w:val="5E5D6EE9"/>
    <w:rsid w:val="5E9263DA"/>
    <w:rsid w:val="5ED7897D"/>
    <w:rsid w:val="5EF46E0B"/>
    <w:rsid w:val="5F078106"/>
    <w:rsid w:val="5F69DDF4"/>
    <w:rsid w:val="5F70442A"/>
    <w:rsid w:val="5F874943"/>
    <w:rsid w:val="5FBD450B"/>
    <w:rsid w:val="5FCD28E5"/>
    <w:rsid w:val="602694E0"/>
    <w:rsid w:val="60358B9F"/>
    <w:rsid w:val="603B4553"/>
    <w:rsid w:val="6115A029"/>
    <w:rsid w:val="61A21FDF"/>
    <w:rsid w:val="61C12006"/>
    <w:rsid w:val="61C16B7F"/>
    <w:rsid w:val="61CBCE52"/>
    <w:rsid w:val="61CF7C24"/>
    <w:rsid w:val="61F630F9"/>
    <w:rsid w:val="62106098"/>
    <w:rsid w:val="6284DA92"/>
    <w:rsid w:val="628543BD"/>
    <w:rsid w:val="6375FC61"/>
    <w:rsid w:val="63AD0310"/>
    <w:rsid w:val="63AD0310"/>
    <w:rsid w:val="643F5B40"/>
    <w:rsid w:val="649A8BFF"/>
    <w:rsid w:val="64C6389E"/>
    <w:rsid w:val="64C6389E"/>
    <w:rsid w:val="650B2250"/>
    <w:rsid w:val="651BF631"/>
    <w:rsid w:val="659142A0"/>
    <w:rsid w:val="65D9B71C"/>
    <w:rsid w:val="65E002AC"/>
    <w:rsid w:val="66606019"/>
    <w:rsid w:val="66B13599"/>
    <w:rsid w:val="66D5E022"/>
    <w:rsid w:val="66E42E40"/>
    <w:rsid w:val="6706C848"/>
    <w:rsid w:val="6717CB56"/>
    <w:rsid w:val="67BB81B1"/>
    <w:rsid w:val="67D29370"/>
    <w:rsid w:val="680C9180"/>
    <w:rsid w:val="6816AB9B"/>
    <w:rsid w:val="68273490"/>
    <w:rsid w:val="6888E07D"/>
    <w:rsid w:val="688D698B"/>
    <w:rsid w:val="692E24CA"/>
    <w:rsid w:val="69A5B983"/>
    <w:rsid w:val="69E4FD57"/>
    <w:rsid w:val="6A5C6DD5"/>
    <w:rsid w:val="6A62BB50"/>
    <w:rsid w:val="6AAC6E74"/>
    <w:rsid w:val="6AAC6E74"/>
    <w:rsid w:val="6AFDB203"/>
    <w:rsid w:val="6B319DAD"/>
    <w:rsid w:val="6BCA0064"/>
    <w:rsid w:val="6BD88840"/>
    <w:rsid w:val="6BE2E3DD"/>
    <w:rsid w:val="6BE2E3DD"/>
    <w:rsid w:val="6BE69D4A"/>
    <w:rsid w:val="6C3144C8"/>
    <w:rsid w:val="6C3B3044"/>
    <w:rsid w:val="6C3B3044"/>
    <w:rsid w:val="6C3C6411"/>
    <w:rsid w:val="6C3C8764"/>
    <w:rsid w:val="6C5511DA"/>
    <w:rsid w:val="6C71F169"/>
    <w:rsid w:val="6C71F169"/>
    <w:rsid w:val="6C78E095"/>
    <w:rsid w:val="6D6D25C8"/>
    <w:rsid w:val="6D877FB1"/>
    <w:rsid w:val="6DAEE2E8"/>
    <w:rsid w:val="6DD0F656"/>
    <w:rsid w:val="6DD0F656"/>
    <w:rsid w:val="6DDA069E"/>
    <w:rsid w:val="6DF6582E"/>
    <w:rsid w:val="6E08F46F"/>
    <w:rsid w:val="6EE01770"/>
    <w:rsid w:val="6EE01770"/>
    <w:rsid w:val="6F70FACF"/>
    <w:rsid w:val="6FC33709"/>
    <w:rsid w:val="6FFDFEB1"/>
    <w:rsid w:val="6FFEF5DC"/>
    <w:rsid w:val="6FFF4CFB"/>
    <w:rsid w:val="707D7E4E"/>
    <w:rsid w:val="70D5C1CD"/>
    <w:rsid w:val="7101D263"/>
    <w:rsid w:val="714F5185"/>
    <w:rsid w:val="716BC985"/>
    <w:rsid w:val="71B1E934"/>
    <w:rsid w:val="7276E4C8"/>
    <w:rsid w:val="727BA950"/>
    <w:rsid w:val="72F14091"/>
    <w:rsid w:val="73082534"/>
    <w:rsid w:val="73297153"/>
    <w:rsid w:val="73A3D0EE"/>
    <w:rsid w:val="73ACCA9B"/>
    <w:rsid w:val="73C51832"/>
    <w:rsid w:val="73C51832"/>
    <w:rsid w:val="74145DE8"/>
    <w:rsid w:val="745107B6"/>
    <w:rsid w:val="748EDEAD"/>
    <w:rsid w:val="748EDEAD"/>
    <w:rsid w:val="74C961A9"/>
    <w:rsid w:val="74D217CB"/>
    <w:rsid w:val="74E0EDC6"/>
    <w:rsid w:val="7555EC23"/>
    <w:rsid w:val="75A6D7FB"/>
    <w:rsid w:val="75B25396"/>
    <w:rsid w:val="75E55A5B"/>
    <w:rsid w:val="75E55A5B"/>
    <w:rsid w:val="76F61746"/>
    <w:rsid w:val="7741CEEA"/>
    <w:rsid w:val="7751C222"/>
    <w:rsid w:val="77B65979"/>
    <w:rsid w:val="77D55D3F"/>
    <w:rsid w:val="77DA11E0"/>
    <w:rsid w:val="77DE715F"/>
    <w:rsid w:val="77F0AAB1"/>
    <w:rsid w:val="77F0AAB1"/>
    <w:rsid w:val="788DFAA2"/>
    <w:rsid w:val="78903E78"/>
    <w:rsid w:val="79306EC5"/>
    <w:rsid w:val="7952373C"/>
    <w:rsid w:val="7A11B44F"/>
    <w:rsid w:val="7A5AFFD5"/>
    <w:rsid w:val="7A7A50C3"/>
    <w:rsid w:val="7A8EA13C"/>
    <w:rsid w:val="7AFFB32E"/>
    <w:rsid w:val="7B081FE4"/>
    <w:rsid w:val="7B917B92"/>
    <w:rsid w:val="7B9FA8C6"/>
    <w:rsid w:val="7B9FA8C6"/>
    <w:rsid w:val="7C07B290"/>
    <w:rsid w:val="7C38C09F"/>
    <w:rsid w:val="7C3A2FA8"/>
    <w:rsid w:val="7C7B3C76"/>
    <w:rsid w:val="7CC2E527"/>
    <w:rsid w:val="7CE69FB7"/>
    <w:rsid w:val="7CFFD38A"/>
    <w:rsid w:val="7D058EF3"/>
    <w:rsid w:val="7D16F938"/>
    <w:rsid w:val="7D189491"/>
    <w:rsid w:val="7D44BBA1"/>
    <w:rsid w:val="7D6F2F09"/>
    <w:rsid w:val="7D85E512"/>
    <w:rsid w:val="7DF35129"/>
    <w:rsid w:val="7E627D99"/>
    <w:rsid w:val="7E972F18"/>
    <w:rsid w:val="7EA8391E"/>
    <w:rsid w:val="7EC14888"/>
    <w:rsid w:val="7EC14888"/>
    <w:rsid w:val="7EDD4773"/>
    <w:rsid w:val="7EFE5386"/>
    <w:rsid w:val="7F15C11C"/>
    <w:rsid w:val="7F23AD8A"/>
    <w:rsid w:val="7F55CF2A"/>
    <w:rsid w:val="7F84F08A"/>
    <w:rsid w:val="7F91F02B"/>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D39B0"/>
  <w15:docId w15:val="{7293344C-E638-4C18-8450-2272A5E9D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46D82"/>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C54E2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78713D"/>
    <w:pPr>
      <w:tabs>
        <w:tab w:val="center" w:pos="4252"/>
        <w:tab w:val="right" w:pos="8504"/>
      </w:tabs>
      <w:spacing w:after="0" w:line="240" w:lineRule="auto"/>
    </w:pPr>
  </w:style>
  <w:style w:type="character" w:styleId="HeaderChar" w:customStyle="1">
    <w:name w:val="Header Char"/>
    <w:basedOn w:val="DefaultParagraphFont"/>
    <w:link w:val="Header"/>
    <w:uiPriority w:val="99"/>
    <w:rsid w:val="0078713D"/>
  </w:style>
  <w:style w:type="paragraph" w:styleId="Footer">
    <w:name w:val="footer"/>
    <w:basedOn w:val="Normal"/>
    <w:link w:val="FooterChar"/>
    <w:uiPriority w:val="99"/>
    <w:unhideWhenUsed/>
    <w:rsid w:val="0078713D"/>
    <w:pPr>
      <w:tabs>
        <w:tab w:val="center" w:pos="4252"/>
        <w:tab w:val="right" w:pos="8504"/>
      </w:tabs>
      <w:spacing w:after="0" w:line="240" w:lineRule="auto"/>
    </w:pPr>
  </w:style>
  <w:style w:type="character" w:styleId="FooterChar" w:customStyle="1">
    <w:name w:val="Footer Char"/>
    <w:basedOn w:val="DefaultParagraphFont"/>
    <w:link w:val="Footer"/>
    <w:uiPriority w:val="99"/>
    <w:rsid w:val="0078713D"/>
  </w:style>
  <w:style w:type="character" w:styleId="Heading1Char" w:customStyle="1">
    <w:name w:val="Heading 1 Char"/>
    <w:basedOn w:val="DefaultParagraphFont"/>
    <w:link w:val="Heading1"/>
    <w:rsid w:val="00646D82"/>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646D82"/>
    <w:pPr>
      <w:outlineLvl w:val="9"/>
    </w:pPr>
    <w:rPr>
      <w:lang w:eastAsia="pt-BR"/>
    </w:rPr>
  </w:style>
  <w:style w:type="character" w:styleId="Strong">
    <w:name w:val="Strong"/>
    <w:basedOn w:val="DefaultParagraphFont"/>
    <w:uiPriority w:val="22"/>
    <w:qFormat/>
    <w:rsid w:val="00CA0E5B"/>
    <w:rPr>
      <w:b/>
      <w:bCs/>
    </w:rPr>
  </w:style>
  <w:style w:type="paragraph" w:styleId="TOC2">
    <w:name w:val="toc 2"/>
    <w:basedOn w:val="Normal"/>
    <w:next w:val="Normal"/>
    <w:autoRedefine/>
    <w:uiPriority w:val="39"/>
    <w:unhideWhenUsed/>
    <w:rsid w:val="00D13639"/>
    <w:pPr>
      <w:spacing w:after="100"/>
      <w:ind w:left="220"/>
    </w:pPr>
    <w:rPr>
      <w:rFonts w:cs="Times New Roman" w:eastAsiaTheme="minorEastAsia"/>
      <w:lang w:eastAsia="pt-BR"/>
    </w:rPr>
  </w:style>
  <w:style w:type="paragraph" w:styleId="TOC1">
    <w:name w:val="toc 1"/>
    <w:basedOn w:val="Normal"/>
    <w:next w:val="Normal"/>
    <w:autoRedefine/>
    <w:uiPriority w:val="39"/>
    <w:unhideWhenUsed/>
    <w:rsid w:val="00D13639"/>
    <w:pPr>
      <w:spacing w:after="100"/>
    </w:pPr>
    <w:rPr>
      <w:rFonts w:cs="Times New Roman" w:eastAsiaTheme="minorEastAsia"/>
      <w:lang w:eastAsia="pt-BR"/>
    </w:rPr>
  </w:style>
  <w:style w:type="paragraph" w:styleId="TOC3">
    <w:name w:val="toc 3"/>
    <w:basedOn w:val="Normal"/>
    <w:next w:val="Normal"/>
    <w:autoRedefine/>
    <w:uiPriority w:val="39"/>
    <w:unhideWhenUsed/>
    <w:rsid w:val="00D13639"/>
    <w:pPr>
      <w:spacing w:after="100"/>
      <w:ind w:left="440"/>
    </w:pPr>
    <w:rPr>
      <w:rFonts w:cs="Times New Roman" w:eastAsiaTheme="minorEastAsia"/>
      <w:lang w:eastAsia="pt-BR"/>
    </w:rPr>
  </w:style>
  <w:style w:type="paragraph" w:styleId="ListParagraph">
    <w:name w:val="List Paragraph"/>
    <w:basedOn w:val="Normal"/>
    <w:uiPriority w:val="34"/>
    <w:qFormat/>
    <w:rsid w:val="00E25412"/>
    <w:pPr>
      <w:spacing w:after="200" w:line="276" w:lineRule="auto"/>
      <w:ind w:left="720"/>
      <w:contextualSpacing/>
    </w:pPr>
  </w:style>
  <w:style w:type="paragraph" w:styleId="BalloonText">
    <w:name w:val="Balloon Text"/>
    <w:basedOn w:val="Normal"/>
    <w:link w:val="BalloonTextChar"/>
    <w:uiPriority w:val="99"/>
    <w:semiHidden/>
    <w:unhideWhenUsed/>
    <w:rsid w:val="001E0A2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1E0A2C"/>
    <w:rPr>
      <w:rFonts w:ascii="Tahoma" w:hAnsi="Tahoma" w:cs="Tahoma"/>
      <w:sz w:val="16"/>
      <w:szCs w:val="16"/>
    </w:rPr>
  </w:style>
  <w:style w:type="paragraph" w:styleId="SubtituloTimbrado" w:customStyle="1">
    <w:name w:val="Subtitulo Timbrado"/>
    <w:basedOn w:val="Subtitle"/>
    <w:link w:val="SubtituloTimbradoChar"/>
    <w:qFormat/>
    <w:rsid w:val="00AB1E2F"/>
    <w:pPr>
      <w:numPr>
        <w:ilvl w:val="0"/>
      </w:numPr>
      <w:spacing w:after="60" w:line="240" w:lineRule="auto"/>
      <w:outlineLvl w:val="1"/>
    </w:pPr>
    <w:rPr>
      <w:rFonts w:ascii="Cambria" w:hAnsi="Cambria" w:eastAsia="Times New Roman" w:cs="Times New Roman"/>
      <w:color w:val="auto"/>
      <w:spacing w:val="0"/>
      <w:sz w:val="24"/>
      <w:szCs w:val="24"/>
    </w:rPr>
  </w:style>
  <w:style w:type="character" w:styleId="SubtituloTimbradoChar" w:customStyle="1">
    <w:name w:val="Subtitulo Timbrado Char"/>
    <w:link w:val="SubtituloTimbrado"/>
    <w:rsid w:val="00AB1E2F"/>
    <w:rPr>
      <w:rFonts w:ascii="Cambria" w:hAnsi="Cambria" w:eastAsia="Times New Roman" w:cs="Times New Roman"/>
      <w:sz w:val="24"/>
      <w:szCs w:val="24"/>
    </w:rPr>
  </w:style>
  <w:style w:type="paragraph" w:styleId="Subtitle">
    <w:name w:val="Subtitle"/>
    <w:basedOn w:val="Normal"/>
    <w:next w:val="Normal"/>
    <w:link w:val="SubtitleChar"/>
    <w:uiPriority w:val="11"/>
    <w:qFormat/>
    <w:rsid w:val="00AB1E2F"/>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AB1E2F"/>
    <w:rPr>
      <w:rFonts w:eastAsiaTheme="minorEastAsia"/>
      <w:color w:val="5A5A5A" w:themeColor="text1" w:themeTint="A5"/>
      <w:spacing w:val="15"/>
    </w:rPr>
  </w:style>
  <w:style w:type="character" w:styleId="Hyperlink">
    <w:name w:val="Hyperlink"/>
    <w:basedOn w:val="DefaultParagraphFont"/>
    <w:uiPriority w:val="99"/>
    <w:unhideWhenUsed/>
    <w:rPr>
      <w:color w:val="0563C1" w:themeColor="hyperlink"/>
      <w:u w:val="single"/>
    </w:rPr>
  </w:style>
  <w:style w:type="paragraph" w:styleId="paragraph" w:customStyle="1">
    <w:name w:val="paragraph"/>
    <w:basedOn w:val="Normal"/>
    <w:rsid w:val="004049B1"/>
    <w:pPr>
      <w:spacing w:before="100" w:beforeAutospacing="1" w:after="100" w:afterAutospacing="1" w:line="240" w:lineRule="auto"/>
    </w:pPr>
    <w:rPr>
      <w:rFonts w:ascii="Times New Roman" w:hAnsi="Times New Roman" w:eastAsia="Times New Roman" w:cs="Times New Roman"/>
      <w:sz w:val="24"/>
      <w:szCs w:val="24"/>
      <w:lang w:eastAsia="pt-BR"/>
    </w:rPr>
  </w:style>
  <w:style w:type="character" w:styleId="normaltextrun" w:customStyle="1">
    <w:name w:val="normaltextrun"/>
    <w:basedOn w:val="DefaultParagraphFont"/>
    <w:rsid w:val="004049B1"/>
  </w:style>
  <w:style w:type="character" w:styleId="eop" w:customStyle="1">
    <w:name w:val="eop"/>
    <w:basedOn w:val="DefaultParagraphFont"/>
    <w:rsid w:val="004049B1"/>
  </w:style>
  <w:style w:type="character" w:styleId="contentcontrolboundarysink" w:customStyle="1">
    <w:name w:val="contentcontrolboundarysink"/>
    <w:basedOn w:val="DefaultParagraphFont"/>
    <w:rsid w:val="00404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247325">
      <w:bodyDiv w:val="1"/>
      <w:marLeft w:val="0"/>
      <w:marRight w:val="0"/>
      <w:marTop w:val="0"/>
      <w:marBottom w:val="0"/>
      <w:divBdr>
        <w:top w:val="none" w:sz="0" w:space="0" w:color="auto"/>
        <w:left w:val="none" w:sz="0" w:space="0" w:color="auto"/>
        <w:bottom w:val="none" w:sz="0" w:space="0" w:color="auto"/>
        <w:right w:val="none" w:sz="0" w:space="0" w:color="auto"/>
      </w:divBdr>
      <w:divsChild>
        <w:div w:id="7875563">
          <w:marLeft w:val="0"/>
          <w:marRight w:val="0"/>
          <w:marTop w:val="0"/>
          <w:marBottom w:val="0"/>
          <w:divBdr>
            <w:top w:val="none" w:sz="0" w:space="0" w:color="auto"/>
            <w:left w:val="none" w:sz="0" w:space="0" w:color="auto"/>
            <w:bottom w:val="none" w:sz="0" w:space="0" w:color="auto"/>
            <w:right w:val="none" w:sz="0" w:space="0" w:color="auto"/>
          </w:divBdr>
        </w:div>
        <w:div w:id="63836974">
          <w:marLeft w:val="0"/>
          <w:marRight w:val="0"/>
          <w:marTop w:val="0"/>
          <w:marBottom w:val="0"/>
          <w:divBdr>
            <w:top w:val="none" w:sz="0" w:space="0" w:color="auto"/>
            <w:left w:val="none" w:sz="0" w:space="0" w:color="auto"/>
            <w:bottom w:val="none" w:sz="0" w:space="0" w:color="auto"/>
            <w:right w:val="none" w:sz="0" w:space="0" w:color="auto"/>
          </w:divBdr>
        </w:div>
        <w:div w:id="78646265">
          <w:marLeft w:val="0"/>
          <w:marRight w:val="0"/>
          <w:marTop w:val="0"/>
          <w:marBottom w:val="0"/>
          <w:divBdr>
            <w:top w:val="none" w:sz="0" w:space="0" w:color="auto"/>
            <w:left w:val="none" w:sz="0" w:space="0" w:color="auto"/>
            <w:bottom w:val="none" w:sz="0" w:space="0" w:color="auto"/>
            <w:right w:val="none" w:sz="0" w:space="0" w:color="auto"/>
          </w:divBdr>
        </w:div>
        <w:div w:id="121505454">
          <w:marLeft w:val="0"/>
          <w:marRight w:val="0"/>
          <w:marTop w:val="0"/>
          <w:marBottom w:val="0"/>
          <w:divBdr>
            <w:top w:val="none" w:sz="0" w:space="0" w:color="auto"/>
            <w:left w:val="none" w:sz="0" w:space="0" w:color="auto"/>
            <w:bottom w:val="none" w:sz="0" w:space="0" w:color="auto"/>
            <w:right w:val="none" w:sz="0" w:space="0" w:color="auto"/>
          </w:divBdr>
        </w:div>
        <w:div w:id="229852356">
          <w:marLeft w:val="0"/>
          <w:marRight w:val="0"/>
          <w:marTop w:val="0"/>
          <w:marBottom w:val="0"/>
          <w:divBdr>
            <w:top w:val="none" w:sz="0" w:space="0" w:color="auto"/>
            <w:left w:val="none" w:sz="0" w:space="0" w:color="auto"/>
            <w:bottom w:val="none" w:sz="0" w:space="0" w:color="auto"/>
            <w:right w:val="none" w:sz="0" w:space="0" w:color="auto"/>
          </w:divBdr>
        </w:div>
        <w:div w:id="265817566">
          <w:marLeft w:val="0"/>
          <w:marRight w:val="0"/>
          <w:marTop w:val="0"/>
          <w:marBottom w:val="0"/>
          <w:divBdr>
            <w:top w:val="none" w:sz="0" w:space="0" w:color="auto"/>
            <w:left w:val="none" w:sz="0" w:space="0" w:color="auto"/>
            <w:bottom w:val="none" w:sz="0" w:space="0" w:color="auto"/>
            <w:right w:val="none" w:sz="0" w:space="0" w:color="auto"/>
          </w:divBdr>
        </w:div>
        <w:div w:id="267856501">
          <w:marLeft w:val="0"/>
          <w:marRight w:val="0"/>
          <w:marTop w:val="0"/>
          <w:marBottom w:val="0"/>
          <w:divBdr>
            <w:top w:val="none" w:sz="0" w:space="0" w:color="auto"/>
            <w:left w:val="none" w:sz="0" w:space="0" w:color="auto"/>
            <w:bottom w:val="none" w:sz="0" w:space="0" w:color="auto"/>
            <w:right w:val="none" w:sz="0" w:space="0" w:color="auto"/>
          </w:divBdr>
        </w:div>
        <w:div w:id="270012403">
          <w:marLeft w:val="0"/>
          <w:marRight w:val="0"/>
          <w:marTop w:val="0"/>
          <w:marBottom w:val="0"/>
          <w:divBdr>
            <w:top w:val="none" w:sz="0" w:space="0" w:color="auto"/>
            <w:left w:val="none" w:sz="0" w:space="0" w:color="auto"/>
            <w:bottom w:val="none" w:sz="0" w:space="0" w:color="auto"/>
            <w:right w:val="none" w:sz="0" w:space="0" w:color="auto"/>
          </w:divBdr>
        </w:div>
        <w:div w:id="314070747">
          <w:marLeft w:val="0"/>
          <w:marRight w:val="0"/>
          <w:marTop w:val="0"/>
          <w:marBottom w:val="0"/>
          <w:divBdr>
            <w:top w:val="none" w:sz="0" w:space="0" w:color="auto"/>
            <w:left w:val="none" w:sz="0" w:space="0" w:color="auto"/>
            <w:bottom w:val="none" w:sz="0" w:space="0" w:color="auto"/>
            <w:right w:val="none" w:sz="0" w:space="0" w:color="auto"/>
          </w:divBdr>
        </w:div>
        <w:div w:id="384648664">
          <w:marLeft w:val="0"/>
          <w:marRight w:val="0"/>
          <w:marTop w:val="0"/>
          <w:marBottom w:val="0"/>
          <w:divBdr>
            <w:top w:val="none" w:sz="0" w:space="0" w:color="auto"/>
            <w:left w:val="none" w:sz="0" w:space="0" w:color="auto"/>
            <w:bottom w:val="none" w:sz="0" w:space="0" w:color="auto"/>
            <w:right w:val="none" w:sz="0" w:space="0" w:color="auto"/>
          </w:divBdr>
        </w:div>
        <w:div w:id="416829413">
          <w:marLeft w:val="0"/>
          <w:marRight w:val="0"/>
          <w:marTop w:val="0"/>
          <w:marBottom w:val="0"/>
          <w:divBdr>
            <w:top w:val="none" w:sz="0" w:space="0" w:color="auto"/>
            <w:left w:val="none" w:sz="0" w:space="0" w:color="auto"/>
            <w:bottom w:val="none" w:sz="0" w:space="0" w:color="auto"/>
            <w:right w:val="none" w:sz="0" w:space="0" w:color="auto"/>
          </w:divBdr>
        </w:div>
        <w:div w:id="571694371">
          <w:marLeft w:val="0"/>
          <w:marRight w:val="0"/>
          <w:marTop w:val="0"/>
          <w:marBottom w:val="0"/>
          <w:divBdr>
            <w:top w:val="none" w:sz="0" w:space="0" w:color="auto"/>
            <w:left w:val="none" w:sz="0" w:space="0" w:color="auto"/>
            <w:bottom w:val="none" w:sz="0" w:space="0" w:color="auto"/>
            <w:right w:val="none" w:sz="0" w:space="0" w:color="auto"/>
          </w:divBdr>
        </w:div>
        <w:div w:id="673383331">
          <w:marLeft w:val="0"/>
          <w:marRight w:val="0"/>
          <w:marTop w:val="0"/>
          <w:marBottom w:val="0"/>
          <w:divBdr>
            <w:top w:val="none" w:sz="0" w:space="0" w:color="auto"/>
            <w:left w:val="none" w:sz="0" w:space="0" w:color="auto"/>
            <w:bottom w:val="none" w:sz="0" w:space="0" w:color="auto"/>
            <w:right w:val="none" w:sz="0" w:space="0" w:color="auto"/>
          </w:divBdr>
        </w:div>
        <w:div w:id="675307745">
          <w:marLeft w:val="0"/>
          <w:marRight w:val="0"/>
          <w:marTop w:val="0"/>
          <w:marBottom w:val="0"/>
          <w:divBdr>
            <w:top w:val="none" w:sz="0" w:space="0" w:color="auto"/>
            <w:left w:val="none" w:sz="0" w:space="0" w:color="auto"/>
            <w:bottom w:val="none" w:sz="0" w:space="0" w:color="auto"/>
            <w:right w:val="none" w:sz="0" w:space="0" w:color="auto"/>
          </w:divBdr>
        </w:div>
        <w:div w:id="753744913">
          <w:marLeft w:val="0"/>
          <w:marRight w:val="0"/>
          <w:marTop w:val="0"/>
          <w:marBottom w:val="0"/>
          <w:divBdr>
            <w:top w:val="none" w:sz="0" w:space="0" w:color="auto"/>
            <w:left w:val="none" w:sz="0" w:space="0" w:color="auto"/>
            <w:bottom w:val="none" w:sz="0" w:space="0" w:color="auto"/>
            <w:right w:val="none" w:sz="0" w:space="0" w:color="auto"/>
          </w:divBdr>
        </w:div>
        <w:div w:id="779646948">
          <w:marLeft w:val="0"/>
          <w:marRight w:val="0"/>
          <w:marTop w:val="0"/>
          <w:marBottom w:val="0"/>
          <w:divBdr>
            <w:top w:val="none" w:sz="0" w:space="0" w:color="auto"/>
            <w:left w:val="none" w:sz="0" w:space="0" w:color="auto"/>
            <w:bottom w:val="none" w:sz="0" w:space="0" w:color="auto"/>
            <w:right w:val="none" w:sz="0" w:space="0" w:color="auto"/>
          </w:divBdr>
        </w:div>
        <w:div w:id="806971679">
          <w:marLeft w:val="0"/>
          <w:marRight w:val="0"/>
          <w:marTop w:val="0"/>
          <w:marBottom w:val="0"/>
          <w:divBdr>
            <w:top w:val="none" w:sz="0" w:space="0" w:color="auto"/>
            <w:left w:val="none" w:sz="0" w:space="0" w:color="auto"/>
            <w:bottom w:val="none" w:sz="0" w:space="0" w:color="auto"/>
            <w:right w:val="none" w:sz="0" w:space="0" w:color="auto"/>
          </w:divBdr>
        </w:div>
        <w:div w:id="814444880">
          <w:marLeft w:val="0"/>
          <w:marRight w:val="0"/>
          <w:marTop w:val="0"/>
          <w:marBottom w:val="0"/>
          <w:divBdr>
            <w:top w:val="none" w:sz="0" w:space="0" w:color="auto"/>
            <w:left w:val="none" w:sz="0" w:space="0" w:color="auto"/>
            <w:bottom w:val="none" w:sz="0" w:space="0" w:color="auto"/>
            <w:right w:val="none" w:sz="0" w:space="0" w:color="auto"/>
          </w:divBdr>
        </w:div>
        <w:div w:id="829710538">
          <w:marLeft w:val="0"/>
          <w:marRight w:val="0"/>
          <w:marTop w:val="0"/>
          <w:marBottom w:val="0"/>
          <w:divBdr>
            <w:top w:val="none" w:sz="0" w:space="0" w:color="auto"/>
            <w:left w:val="none" w:sz="0" w:space="0" w:color="auto"/>
            <w:bottom w:val="none" w:sz="0" w:space="0" w:color="auto"/>
            <w:right w:val="none" w:sz="0" w:space="0" w:color="auto"/>
          </w:divBdr>
        </w:div>
        <w:div w:id="858858487">
          <w:marLeft w:val="0"/>
          <w:marRight w:val="0"/>
          <w:marTop w:val="0"/>
          <w:marBottom w:val="0"/>
          <w:divBdr>
            <w:top w:val="none" w:sz="0" w:space="0" w:color="auto"/>
            <w:left w:val="none" w:sz="0" w:space="0" w:color="auto"/>
            <w:bottom w:val="none" w:sz="0" w:space="0" w:color="auto"/>
            <w:right w:val="none" w:sz="0" w:space="0" w:color="auto"/>
          </w:divBdr>
        </w:div>
        <w:div w:id="872809090">
          <w:marLeft w:val="0"/>
          <w:marRight w:val="0"/>
          <w:marTop w:val="0"/>
          <w:marBottom w:val="0"/>
          <w:divBdr>
            <w:top w:val="none" w:sz="0" w:space="0" w:color="auto"/>
            <w:left w:val="none" w:sz="0" w:space="0" w:color="auto"/>
            <w:bottom w:val="none" w:sz="0" w:space="0" w:color="auto"/>
            <w:right w:val="none" w:sz="0" w:space="0" w:color="auto"/>
          </w:divBdr>
        </w:div>
        <w:div w:id="878052351">
          <w:marLeft w:val="0"/>
          <w:marRight w:val="0"/>
          <w:marTop w:val="0"/>
          <w:marBottom w:val="0"/>
          <w:divBdr>
            <w:top w:val="none" w:sz="0" w:space="0" w:color="auto"/>
            <w:left w:val="none" w:sz="0" w:space="0" w:color="auto"/>
            <w:bottom w:val="none" w:sz="0" w:space="0" w:color="auto"/>
            <w:right w:val="none" w:sz="0" w:space="0" w:color="auto"/>
          </w:divBdr>
        </w:div>
        <w:div w:id="936407733">
          <w:marLeft w:val="0"/>
          <w:marRight w:val="0"/>
          <w:marTop w:val="0"/>
          <w:marBottom w:val="0"/>
          <w:divBdr>
            <w:top w:val="none" w:sz="0" w:space="0" w:color="auto"/>
            <w:left w:val="none" w:sz="0" w:space="0" w:color="auto"/>
            <w:bottom w:val="none" w:sz="0" w:space="0" w:color="auto"/>
            <w:right w:val="none" w:sz="0" w:space="0" w:color="auto"/>
          </w:divBdr>
        </w:div>
        <w:div w:id="1016076645">
          <w:marLeft w:val="0"/>
          <w:marRight w:val="0"/>
          <w:marTop w:val="0"/>
          <w:marBottom w:val="0"/>
          <w:divBdr>
            <w:top w:val="none" w:sz="0" w:space="0" w:color="auto"/>
            <w:left w:val="none" w:sz="0" w:space="0" w:color="auto"/>
            <w:bottom w:val="none" w:sz="0" w:space="0" w:color="auto"/>
            <w:right w:val="none" w:sz="0" w:space="0" w:color="auto"/>
          </w:divBdr>
        </w:div>
        <w:div w:id="1041788262">
          <w:marLeft w:val="0"/>
          <w:marRight w:val="0"/>
          <w:marTop w:val="0"/>
          <w:marBottom w:val="0"/>
          <w:divBdr>
            <w:top w:val="none" w:sz="0" w:space="0" w:color="auto"/>
            <w:left w:val="none" w:sz="0" w:space="0" w:color="auto"/>
            <w:bottom w:val="none" w:sz="0" w:space="0" w:color="auto"/>
            <w:right w:val="none" w:sz="0" w:space="0" w:color="auto"/>
          </w:divBdr>
        </w:div>
        <w:div w:id="1238052093">
          <w:marLeft w:val="0"/>
          <w:marRight w:val="0"/>
          <w:marTop w:val="0"/>
          <w:marBottom w:val="0"/>
          <w:divBdr>
            <w:top w:val="none" w:sz="0" w:space="0" w:color="auto"/>
            <w:left w:val="none" w:sz="0" w:space="0" w:color="auto"/>
            <w:bottom w:val="none" w:sz="0" w:space="0" w:color="auto"/>
            <w:right w:val="none" w:sz="0" w:space="0" w:color="auto"/>
          </w:divBdr>
        </w:div>
        <w:div w:id="1270045740">
          <w:marLeft w:val="0"/>
          <w:marRight w:val="0"/>
          <w:marTop w:val="0"/>
          <w:marBottom w:val="0"/>
          <w:divBdr>
            <w:top w:val="none" w:sz="0" w:space="0" w:color="auto"/>
            <w:left w:val="none" w:sz="0" w:space="0" w:color="auto"/>
            <w:bottom w:val="none" w:sz="0" w:space="0" w:color="auto"/>
            <w:right w:val="none" w:sz="0" w:space="0" w:color="auto"/>
          </w:divBdr>
        </w:div>
        <w:div w:id="1285843146">
          <w:marLeft w:val="0"/>
          <w:marRight w:val="0"/>
          <w:marTop w:val="0"/>
          <w:marBottom w:val="0"/>
          <w:divBdr>
            <w:top w:val="none" w:sz="0" w:space="0" w:color="auto"/>
            <w:left w:val="none" w:sz="0" w:space="0" w:color="auto"/>
            <w:bottom w:val="none" w:sz="0" w:space="0" w:color="auto"/>
            <w:right w:val="none" w:sz="0" w:space="0" w:color="auto"/>
          </w:divBdr>
        </w:div>
        <w:div w:id="1347319494">
          <w:marLeft w:val="0"/>
          <w:marRight w:val="0"/>
          <w:marTop w:val="0"/>
          <w:marBottom w:val="0"/>
          <w:divBdr>
            <w:top w:val="none" w:sz="0" w:space="0" w:color="auto"/>
            <w:left w:val="none" w:sz="0" w:space="0" w:color="auto"/>
            <w:bottom w:val="none" w:sz="0" w:space="0" w:color="auto"/>
            <w:right w:val="none" w:sz="0" w:space="0" w:color="auto"/>
          </w:divBdr>
        </w:div>
        <w:div w:id="1358387559">
          <w:marLeft w:val="0"/>
          <w:marRight w:val="0"/>
          <w:marTop w:val="0"/>
          <w:marBottom w:val="0"/>
          <w:divBdr>
            <w:top w:val="none" w:sz="0" w:space="0" w:color="auto"/>
            <w:left w:val="none" w:sz="0" w:space="0" w:color="auto"/>
            <w:bottom w:val="none" w:sz="0" w:space="0" w:color="auto"/>
            <w:right w:val="none" w:sz="0" w:space="0" w:color="auto"/>
          </w:divBdr>
        </w:div>
        <w:div w:id="1365330103">
          <w:marLeft w:val="0"/>
          <w:marRight w:val="0"/>
          <w:marTop w:val="0"/>
          <w:marBottom w:val="0"/>
          <w:divBdr>
            <w:top w:val="none" w:sz="0" w:space="0" w:color="auto"/>
            <w:left w:val="none" w:sz="0" w:space="0" w:color="auto"/>
            <w:bottom w:val="none" w:sz="0" w:space="0" w:color="auto"/>
            <w:right w:val="none" w:sz="0" w:space="0" w:color="auto"/>
          </w:divBdr>
        </w:div>
        <w:div w:id="1376735672">
          <w:marLeft w:val="0"/>
          <w:marRight w:val="0"/>
          <w:marTop w:val="0"/>
          <w:marBottom w:val="0"/>
          <w:divBdr>
            <w:top w:val="none" w:sz="0" w:space="0" w:color="auto"/>
            <w:left w:val="none" w:sz="0" w:space="0" w:color="auto"/>
            <w:bottom w:val="none" w:sz="0" w:space="0" w:color="auto"/>
            <w:right w:val="none" w:sz="0" w:space="0" w:color="auto"/>
          </w:divBdr>
        </w:div>
        <w:div w:id="1455061121">
          <w:marLeft w:val="0"/>
          <w:marRight w:val="0"/>
          <w:marTop w:val="0"/>
          <w:marBottom w:val="0"/>
          <w:divBdr>
            <w:top w:val="none" w:sz="0" w:space="0" w:color="auto"/>
            <w:left w:val="none" w:sz="0" w:space="0" w:color="auto"/>
            <w:bottom w:val="none" w:sz="0" w:space="0" w:color="auto"/>
            <w:right w:val="none" w:sz="0" w:space="0" w:color="auto"/>
          </w:divBdr>
        </w:div>
        <w:div w:id="1570653056">
          <w:marLeft w:val="0"/>
          <w:marRight w:val="0"/>
          <w:marTop w:val="0"/>
          <w:marBottom w:val="0"/>
          <w:divBdr>
            <w:top w:val="none" w:sz="0" w:space="0" w:color="auto"/>
            <w:left w:val="none" w:sz="0" w:space="0" w:color="auto"/>
            <w:bottom w:val="none" w:sz="0" w:space="0" w:color="auto"/>
            <w:right w:val="none" w:sz="0" w:space="0" w:color="auto"/>
          </w:divBdr>
        </w:div>
        <w:div w:id="1614510933">
          <w:marLeft w:val="0"/>
          <w:marRight w:val="0"/>
          <w:marTop w:val="0"/>
          <w:marBottom w:val="0"/>
          <w:divBdr>
            <w:top w:val="none" w:sz="0" w:space="0" w:color="auto"/>
            <w:left w:val="none" w:sz="0" w:space="0" w:color="auto"/>
            <w:bottom w:val="none" w:sz="0" w:space="0" w:color="auto"/>
            <w:right w:val="none" w:sz="0" w:space="0" w:color="auto"/>
          </w:divBdr>
        </w:div>
        <w:div w:id="1627420921">
          <w:marLeft w:val="0"/>
          <w:marRight w:val="0"/>
          <w:marTop w:val="0"/>
          <w:marBottom w:val="0"/>
          <w:divBdr>
            <w:top w:val="none" w:sz="0" w:space="0" w:color="auto"/>
            <w:left w:val="none" w:sz="0" w:space="0" w:color="auto"/>
            <w:bottom w:val="none" w:sz="0" w:space="0" w:color="auto"/>
            <w:right w:val="none" w:sz="0" w:space="0" w:color="auto"/>
          </w:divBdr>
        </w:div>
        <w:div w:id="1668825924">
          <w:marLeft w:val="0"/>
          <w:marRight w:val="0"/>
          <w:marTop w:val="0"/>
          <w:marBottom w:val="0"/>
          <w:divBdr>
            <w:top w:val="none" w:sz="0" w:space="0" w:color="auto"/>
            <w:left w:val="none" w:sz="0" w:space="0" w:color="auto"/>
            <w:bottom w:val="none" w:sz="0" w:space="0" w:color="auto"/>
            <w:right w:val="none" w:sz="0" w:space="0" w:color="auto"/>
          </w:divBdr>
        </w:div>
        <w:div w:id="1681858708">
          <w:marLeft w:val="0"/>
          <w:marRight w:val="0"/>
          <w:marTop w:val="0"/>
          <w:marBottom w:val="0"/>
          <w:divBdr>
            <w:top w:val="none" w:sz="0" w:space="0" w:color="auto"/>
            <w:left w:val="none" w:sz="0" w:space="0" w:color="auto"/>
            <w:bottom w:val="none" w:sz="0" w:space="0" w:color="auto"/>
            <w:right w:val="none" w:sz="0" w:space="0" w:color="auto"/>
          </w:divBdr>
        </w:div>
        <w:div w:id="1718317932">
          <w:marLeft w:val="0"/>
          <w:marRight w:val="0"/>
          <w:marTop w:val="0"/>
          <w:marBottom w:val="0"/>
          <w:divBdr>
            <w:top w:val="none" w:sz="0" w:space="0" w:color="auto"/>
            <w:left w:val="none" w:sz="0" w:space="0" w:color="auto"/>
            <w:bottom w:val="none" w:sz="0" w:space="0" w:color="auto"/>
            <w:right w:val="none" w:sz="0" w:space="0" w:color="auto"/>
          </w:divBdr>
        </w:div>
        <w:div w:id="1764569366">
          <w:marLeft w:val="0"/>
          <w:marRight w:val="0"/>
          <w:marTop w:val="0"/>
          <w:marBottom w:val="0"/>
          <w:divBdr>
            <w:top w:val="none" w:sz="0" w:space="0" w:color="auto"/>
            <w:left w:val="none" w:sz="0" w:space="0" w:color="auto"/>
            <w:bottom w:val="none" w:sz="0" w:space="0" w:color="auto"/>
            <w:right w:val="none" w:sz="0" w:space="0" w:color="auto"/>
          </w:divBdr>
        </w:div>
        <w:div w:id="1771971179">
          <w:marLeft w:val="0"/>
          <w:marRight w:val="0"/>
          <w:marTop w:val="0"/>
          <w:marBottom w:val="0"/>
          <w:divBdr>
            <w:top w:val="none" w:sz="0" w:space="0" w:color="auto"/>
            <w:left w:val="none" w:sz="0" w:space="0" w:color="auto"/>
            <w:bottom w:val="none" w:sz="0" w:space="0" w:color="auto"/>
            <w:right w:val="none" w:sz="0" w:space="0" w:color="auto"/>
          </w:divBdr>
        </w:div>
        <w:div w:id="1865051102">
          <w:marLeft w:val="0"/>
          <w:marRight w:val="0"/>
          <w:marTop w:val="0"/>
          <w:marBottom w:val="0"/>
          <w:divBdr>
            <w:top w:val="none" w:sz="0" w:space="0" w:color="auto"/>
            <w:left w:val="none" w:sz="0" w:space="0" w:color="auto"/>
            <w:bottom w:val="none" w:sz="0" w:space="0" w:color="auto"/>
            <w:right w:val="none" w:sz="0" w:space="0" w:color="auto"/>
          </w:divBdr>
        </w:div>
        <w:div w:id="1944724060">
          <w:marLeft w:val="0"/>
          <w:marRight w:val="0"/>
          <w:marTop w:val="0"/>
          <w:marBottom w:val="0"/>
          <w:divBdr>
            <w:top w:val="none" w:sz="0" w:space="0" w:color="auto"/>
            <w:left w:val="none" w:sz="0" w:space="0" w:color="auto"/>
            <w:bottom w:val="none" w:sz="0" w:space="0" w:color="auto"/>
            <w:right w:val="none" w:sz="0" w:space="0" w:color="auto"/>
          </w:divBdr>
        </w:div>
        <w:div w:id="2049988952">
          <w:marLeft w:val="0"/>
          <w:marRight w:val="0"/>
          <w:marTop w:val="0"/>
          <w:marBottom w:val="0"/>
          <w:divBdr>
            <w:top w:val="none" w:sz="0" w:space="0" w:color="auto"/>
            <w:left w:val="none" w:sz="0" w:space="0" w:color="auto"/>
            <w:bottom w:val="none" w:sz="0" w:space="0" w:color="auto"/>
            <w:right w:val="none" w:sz="0" w:space="0" w:color="auto"/>
          </w:divBdr>
        </w:div>
      </w:divsChild>
    </w:div>
    <w:div w:id="156206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652149b3f2a049b5" Type="http://schemas.microsoft.com/office/2020/10/relationships/intelligence" Target="intelligence2.xml"/><Relationship Id="R44d252a7bbe94717" Type="http://schemas.openxmlformats.org/officeDocument/2006/relationships/image" Target="../media/image4.jpg"/></Relationships>
</file>

<file path=word/_rels/header1.xml.rels><?xml version='1.0' encoding='UTF-8' standalone='yes'?>
<Relationships xmlns="http://schemas.openxmlformats.org/package/2006/relationships"><Relationship Id="R4a10f6cdcd9448ae" Type="http://schemas.openxmlformats.org/officeDocument/2006/relationships/image" Target="../media/image5.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2620950-d3a3-4539-b825-8b31c87049b7">
      <Terms xmlns="http://schemas.microsoft.com/office/infopath/2007/PartnerControls"/>
    </lcf76f155ced4ddcb4097134ff3c332f>
    <TaxCatchAll xmlns="f73ee3eb-64f0-4396-ac33-ffae39a704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7757BE51037E4643A3181789D8F6F4AB" ma:contentTypeVersion="15" ma:contentTypeDescription="Crie um novo documento." ma:contentTypeScope="" ma:versionID="21fbc198ee2e0cd61fdf9b531df426cb">
  <xsd:schema xmlns:xsd="http://www.w3.org/2001/XMLSchema" xmlns:xs="http://www.w3.org/2001/XMLSchema" xmlns:p="http://schemas.microsoft.com/office/2006/metadata/properties" xmlns:ns2="a2620950-d3a3-4539-b825-8b31c87049b7" xmlns:ns3="f73ee3eb-64f0-4396-ac33-ffae39a7048b" targetNamespace="http://schemas.microsoft.com/office/2006/metadata/properties" ma:root="true" ma:fieldsID="a6188657030619e1b6ebc9bf7681a4fa" ns2:_="" ns3:_="">
    <xsd:import namespace="a2620950-d3a3-4539-b825-8b31c87049b7"/>
    <xsd:import namespace="f73ee3eb-64f0-4396-ac33-ffae39a70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20950-d3a3-4539-b825-8b31c8704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Marcações de imagem" ma:readOnly="false" ma:fieldId="{5cf76f15-5ced-4ddc-b409-7134ff3c332f}" ma:taxonomyMulti="true" ma:sspId="a552b805-64c1-4d8f-a9f3-c7df537ef12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3ee3eb-64f0-4396-ac33-ffae39a7048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ae8d89-1f6d-459f-b4d9-e267334c063d}" ma:internalName="TaxCatchAll" ma:showField="CatchAllData" ma:web="f73ee3eb-64f0-4396-ac33-ffae39a7048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0D9973-C474-45B1-85A6-AAB65C7BFE2B}">
  <ds:schemaRefs>
    <ds:schemaRef ds:uri="http://schemas.openxmlformats.org/officeDocument/2006/bibliography"/>
  </ds:schemaRefs>
</ds:datastoreItem>
</file>

<file path=customXml/itemProps2.xml><?xml version="1.0" encoding="utf-8"?>
<ds:datastoreItem xmlns:ds="http://schemas.openxmlformats.org/officeDocument/2006/customXml" ds:itemID="{2AB097DF-59F9-4DB1-A793-1E75D7819C45}">
  <ds:schemaRefs>
    <ds:schemaRef ds:uri="http://schemas.microsoft.com/office/2006/documentManagement/types"/>
    <ds:schemaRef ds:uri="3f44e0cf-b2ce-438a-9112-8ba3f8cedcfa"/>
    <ds:schemaRef ds:uri="http://www.w3.org/XML/1998/namespace"/>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b3c44748-685f-455d-a131-5401e91bd536"/>
    <ds:schemaRef ds:uri="http://purl.org/dc/dcmitype/"/>
    <ds:schemaRef ds:uri="http://purl.org/dc/terms/"/>
    <ds:schemaRef ds:uri="a2620950-d3a3-4539-b825-8b31c87049b7"/>
    <ds:schemaRef ds:uri="f73ee3eb-64f0-4396-ac33-ffae39a7048b"/>
  </ds:schemaRefs>
</ds:datastoreItem>
</file>

<file path=customXml/itemProps3.xml><?xml version="1.0" encoding="utf-8"?>
<ds:datastoreItem xmlns:ds="http://schemas.openxmlformats.org/officeDocument/2006/customXml" ds:itemID="{B98089ED-F5D3-4CC6-930F-A97BA888AE6E}">
  <ds:schemaRefs>
    <ds:schemaRef ds:uri="http://schemas.microsoft.com/sharepoint/v3/contenttype/forms"/>
  </ds:schemaRefs>
</ds:datastoreItem>
</file>

<file path=customXml/itemProps4.xml><?xml version="1.0" encoding="utf-8"?>
<ds:datastoreItem xmlns:ds="http://schemas.openxmlformats.org/officeDocument/2006/customXml" ds:itemID="{5B43A89F-C7BE-4183-B694-2DC2981016D6}"/>
</file>

<file path=docMetadata/LabelInfo.xml><?xml version="1.0" encoding="utf-8"?>
<clbl:labelList xmlns:clbl="http://schemas.microsoft.com/office/2020/mipLabelMetadata">
  <clbl:label id="{c06945d9-97dd-4cd3-90b1-f9ba63be4b10}" enabled="1" method="Privileged" siteId="{186df424-7515-44f0-9d4b-51cf3242c298}" contentBits="2"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Clássificação: [CONFIDENCIAL]</dc:title>
  <dc:subject/>
  <dc:creator>Diogo Martins</dc:creator>
  <cp:keywords/>
  <dc:description/>
  <cp:lastModifiedBy>Diogo Martins</cp:lastModifiedBy>
  <cp:revision>11</cp:revision>
  <dcterms:created xsi:type="dcterms:W3CDTF">2024-06-03T21:48:00Z</dcterms:created>
  <dcterms:modified xsi:type="dcterms:W3CDTF">2024-07-02T17:47:49Z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0x0101007757BE51037E4643A3181789D8F6F4AB</vt:lpwstr>
  </property>
  <property fmtid="{D5CDD505-2E9C-101B-9397-08002B2CF9AE}" pid="3" name="MediaServiceImageTags">
    <vt:lpwstr/>
  </property>
  <property fmtid="{D5CDD505-2E9C-101B-9397-08002B2CF9AE}" pid="4" name="MSIP_Label_3895fc4d-8f0a-47a9-8cc0-d3f2a4f742dc_Enabled">
    <vt:lpwstr>true</vt:lpwstr>
  </property>
  <property fmtid="{D5CDD505-2E9C-101B-9397-08002B2CF9AE}" pid="5" name="MSIP_Label_3895fc4d-8f0a-47a9-8cc0-d3f2a4f742dc_SetDate">
    <vt:lpwstr>2024-03-12T21:16:29Z</vt:lpwstr>
  </property>
  <property fmtid="{D5CDD505-2E9C-101B-9397-08002B2CF9AE}" pid="6" name="MSIP_Label_3895fc4d-8f0a-47a9-8cc0-d3f2a4f742dc_Method">
    <vt:lpwstr>Privileged</vt:lpwstr>
  </property>
  <property fmtid="{D5CDD505-2E9C-101B-9397-08002B2CF9AE}" pid="7" name="MSIP_Label_3895fc4d-8f0a-47a9-8cc0-d3f2a4f742dc_Name">
    <vt:lpwstr>Classificação de arquivos</vt:lpwstr>
  </property>
  <property fmtid="{D5CDD505-2E9C-101B-9397-08002B2CF9AE}" pid="8" name="MSIP_Label_3895fc4d-8f0a-47a9-8cc0-d3f2a4f742dc_SiteId">
    <vt:lpwstr>186df424-7515-44f0-9d4b-51cf3242c298</vt:lpwstr>
  </property>
  <property fmtid="{D5CDD505-2E9C-101B-9397-08002B2CF9AE}" pid="9" name="MSIP_Label_3895fc4d-8f0a-47a9-8cc0-d3f2a4f742dc_ActionId">
    <vt:lpwstr>21582f51-69d2-4e71-899d-f9dd190fcfab</vt:lpwstr>
  </property>
  <property fmtid="{D5CDD505-2E9C-101B-9397-08002B2CF9AE}" pid="10" name="MSIP_Label_3895fc4d-8f0a-47a9-8cc0-d3f2a4f742dc_ContentBits">
    <vt:lpwstr>3</vt:lpwstr>
  </property>
  <property fmtid="{D5CDD505-2E9C-101B-9397-08002B2CF9AE}" pid="11" name="ClassificationContentMarkingFooterShapeIds">
    <vt:lpwstr>7,9,49d2b23d,21c9c26,f60792b</vt:lpwstr>
  </property>
  <property fmtid="{D5CDD505-2E9C-101B-9397-08002B2CF9AE}" pid="12" name="ClassificationContentMarkingFooterFontProps">
    <vt:lpwstr>#000000,10,Calibri</vt:lpwstr>
  </property>
  <property fmtid="{D5CDD505-2E9C-101B-9397-08002B2CF9AE}" pid="13" name="ClassificationContentMarkingFooterText">
    <vt:lpwstr>Corporativo\Compartilhamento Externo</vt:lpwstr>
  </property>
</Properties>
</file>